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37" w:rsidRDefault="003E5D37" w:rsidP="002B1B26">
      <w:pPr>
        <w:pStyle w:val="10"/>
        <w:shd w:val="clear" w:color="auto" w:fill="auto"/>
        <w:tabs>
          <w:tab w:val="left" w:pos="510"/>
        </w:tabs>
        <w:spacing w:before="0" w:after="0" w:line="240" w:lineRule="auto"/>
        <w:jc w:val="both"/>
        <w:rPr>
          <w:sz w:val="28"/>
          <w:szCs w:val="28"/>
        </w:rPr>
      </w:pPr>
    </w:p>
    <w:p w:rsidR="000A320A" w:rsidRPr="00A2747B" w:rsidRDefault="009C1F68" w:rsidP="009C1F68">
      <w:pPr>
        <w:rPr>
          <w:rStyle w:val="20"/>
          <w:b w:val="0"/>
          <w:color w:val="000000"/>
          <w:sz w:val="22"/>
          <w:szCs w:val="22"/>
        </w:rPr>
      </w:pPr>
      <w:r>
        <w:rPr>
          <w:rStyle w:val="20"/>
          <w:b w:val="0"/>
          <w:color w:val="000000"/>
          <w:sz w:val="24"/>
          <w:szCs w:val="24"/>
        </w:rPr>
        <w:tab/>
      </w:r>
      <w:r>
        <w:rPr>
          <w:rStyle w:val="20"/>
          <w:b w:val="0"/>
          <w:color w:val="000000"/>
          <w:sz w:val="24"/>
          <w:szCs w:val="24"/>
        </w:rPr>
        <w:tab/>
      </w:r>
      <w:r>
        <w:rPr>
          <w:rStyle w:val="20"/>
          <w:b w:val="0"/>
          <w:color w:val="000000"/>
          <w:sz w:val="24"/>
          <w:szCs w:val="24"/>
        </w:rPr>
        <w:tab/>
      </w:r>
      <w:r>
        <w:rPr>
          <w:rStyle w:val="20"/>
          <w:b w:val="0"/>
          <w:color w:val="000000"/>
          <w:sz w:val="24"/>
          <w:szCs w:val="24"/>
        </w:rPr>
        <w:tab/>
      </w:r>
      <w:r>
        <w:rPr>
          <w:rStyle w:val="20"/>
          <w:b w:val="0"/>
          <w:color w:val="000000"/>
          <w:sz w:val="24"/>
          <w:szCs w:val="24"/>
        </w:rPr>
        <w:tab/>
      </w:r>
      <w:r w:rsidR="00A2747B" w:rsidRPr="00A2747B">
        <w:rPr>
          <w:rStyle w:val="20"/>
          <w:b w:val="0"/>
          <w:color w:val="000000"/>
          <w:sz w:val="22"/>
          <w:szCs w:val="22"/>
        </w:rPr>
        <w:t>П</w:t>
      </w:r>
      <w:r w:rsidR="000A320A" w:rsidRPr="00A2747B">
        <w:rPr>
          <w:rStyle w:val="20"/>
          <w:b w:val="0"/>
          <w:color w:val="000000"/>
          <w:sz w:val="22"/>
          <w:szCs w:val="22"/>
        </w:rPr>
        <w:t>риложение</w:t>
      </w:r>
      <w:r w:rsidR="007B3FBC">
        <w:rPr>
          <w:rStyle w:val="20"/>
          <w:b w:val="0"/>
          <w:color w:val="000000"/>
          <w:sz w:val="22"/>
          <w:szCs w:val="22"/>
        </w:rPr>
        <w:t xml:space="preserve"> № 1</w:t>
      </w:r>
    </w:p>
    <w:p w:rsidR="00E02837" w:rsidRPr="00A2747B" w:rsidRDefault="009C1F68" w:rsidP="00A2747B">
      <w:pPr>
        <w:rPr>
          <w:rStyle w:val="20"/>
          <w:b w:val="0"/>
          <w:color w:val="000000"/>
          <w:sz w:val="22"/>
          <w:szCs w:val="22"/>
        </w:rPr>
      </w:pPr>
      <w:r w:rsidRPr="00A2747B">
        <w:rPr>
          <w:rStyle w:val="20"/>
          <w:b w:val="0"/>
          <w:color w:val="000000"/>
          <w:sz w:val="22"/>
          <w:szCs w:val="22"/>
        </w:rPr>
        <w:tab/>
      </w:r>
      <w:r w:rsidRPr="00A2747B">
        <w:rPr>
          <w:rStyle w:val="20"/>
          <w:b w:val="0"/>
          <w:color w:val="000000"/>
          <w:sz w:val="22"/>
          <w:szCs w:val="22"/>
        </w:rPr>
        <w:tab/>
      </w:r>
      <w:r w:rsidRPr="00A2747B">
        <w:rPr>
          <w:rStyle w:val="20"/>
          <w:b w:val="0"/>
          <w:color w:val="000000"/>
          <w:sz w:val="22"/>
          <w:szCs w:val="22"/>
        </w:rPr>
        <w:tab/>
      </w:r>
      <w:r w:rsidRPr="00A2747B">
        <w:rPr>
          <w:rStyle w:val="20"/>
          <w:b w:val="0"/>
          <w:color w:val="000000"/>
          <w:sz w:val="22"/>
          <w:szCs w:val="22"/>
        </w:rPr>
        <w:tab/>
      </w:r>
      <w:r w:rsidRPr="00A2747B">
        <w:rPr>
          <w:rStyle w:val="20"/>
          <w:b w:val="0"/>
          <w:color w:val="000000"/>
          <w:sz w:val="22"/>
          <w:szCs w:val="22"/>
        </w:rPr>
        <w:tab/>
      </w:r>
      <w:r w:rsidR="00A2747B" w:rsidRPr="00A2747B">
        <w:rPr>
          <w:rStyle w:val="20"/>
          <w:b w:val="0"/>
          <w:color w:val="000000"/>
          <w:sz w:val="22"/>
          <w:szCs w:val="22"/>
        </w:rPr>
        <w:t xml:space="preserve">к </w:t>
      </w:r>
      <w:r w:rsidR="00F7405A">
        <w:rPr>
          <w:rStyle w:val="20"/>
          <w:b w:val="0"/>
          <w:color w:val="000000"/>
          <w:sz w:val="22"/>
          <w:szCs w:val="22"/>
        </w:rPr>
        <w:t>Решению Собрания деп</w:t>
      </w:r>
      <w:r w:rsidR="00A2747B" w:rsidRPr="00A2747B">
        <w:rPr>
          <w:rStyle w:val="20"/>
          <w:b w:val="0"/>
          <w:color w:val="000000"/>
          <w:sz w:val="22"/>
          <w:szCs w:val="22"/>
        </w:rPr>
        <w:t xml:space="preserve">утатов </w:t>
      </w:r>
    </w:p>
    <w:p w:rsidR="00A2747B" w:rsidRDefault="00A2747B" w:rsidP="00A2747B">
      <w:pPr>
        <w:rPr>
          <w:rStyle w:val="20"/>
          <w:b w:val="0"/>
          <w:color w:val="000000"/>
          <w:sz w:val="22"/>
          <w:szCs w:val="22"/>
        </w:rPr>
      </w:pPr>
      <w:r w:rsidRPr="00A2747B">
        <w:rPr>
          <w:rStyle w:val="20"/>
          <w:b w:val="0"/>
          <w:color w:val="000000"/>
          <w:sz w:val="22"/>
          <w:szCs w:val="22"/>
        </w:rPr>
        <w:tab/>
      </w:r>
      <w:r w:rsidRPr="00A2747B">
        <w:rPr>
          <w:rStyle w:val="20"/>
          <w:b w:val="0"/>
          <w:color w:val="000000"/>
          <w:sz w:val="22"/>
          <w:szCs w:val="22"/>
        </w:rPr>
        <w:tab/>
      </w:r>
      <w:r w:rsidRPr="00A2747B">
        <w:rPr>
          <w:rStyle w:val="20"/>
          <w:b w:val="0"/>
          <w:color w:val="000000"/>
          <w:sz w:val="22"/>
          <w:szCs w:val="22"/>
        </w:rPr>
        <w:tab/>
      </w:r>
      <w:r w:rsidRPr="00A2747B">
        <w:rPr>
          <w:rStyle w:val="20"/>
          <w:b w:val="0"/>
          <w:color w:val="000000"/>
          <w:sz w:val="22"/>
          <w:szCs w:val="22"/>
        </w:rPr>
        <w:tab/>
      </w:r>
      <w:r w:rsidRPr="00A2747B">
        <w:rPr>
          <w:rStyle w:val="20"/>
          <w:b w:val="0"/>
          <w:color w:val="000000"/>
          <w:sz w:val="22"/>
          <w:szCs w:val="22"/>
        </w:rPr>
        <w:tab/>
        <w:t>Увельского муниципального округа</w:t>
      </w:r>
    </w:p>
    <w:p w:rsidR="003E5D37" w:rsidRPr="00A2747B" w:rsidRDefault="003E5D37" w:rsidP="00A2747B">
      <w:pPr>
        <w:rPr>
          <w:sz w:val="22"/>
          <w:szCs w:val="22"/>
        </w:rPr>
      </w:pPr>
      <w:r>
        <w:rPr>
          <w:rStyle w:val="20"/>
          <w:b w:val="0"/>
          <w:color w:val="000000"/>
          <w:sz w:val="22"/>
          <w:szCs w:val="22"/>
        </w:rPr>
        <w:tab/>
      </w:r>
      <w:r>
        <w:rPr>
          <w:rStyle w:val="20"/>
          <w:b w:val="0"/>
          <w:color w:val="000000"/>
          <w:sz w:val="22"/>
          <w:szCs w:val="22"/>
        </w:rPr>
        <w:tab/>
      </w:r>
      <w:r>
        <w:rPr>
          <w:rStyle w:val="20"/>
          <w:b w:val="0"/>
          <w:color w:val="000000"/>
          <w:sz w:val="22"/>
          <w:szCs w:val="22"/>
        </w:rPr>
        <w:tab/>
      </w:r>
      <w:r>
        <w:rPr>
          <w:rStyle w:val="20"/>
          <w:b w:val="0"/>
          <w:color w:val="000000"/>
          <w:sz w:val="22"/>
          <w:szCs w:val="22"/>
        </w:rPr>
        <w:tab/>
      </w:r>
      <w:r>
        <w:rPr>
          <w:rStyle w:val="20"/>
          <w:b w:val="0"/>
          <w:color w:val="000000"/>
          <w:sz w:val="22"/>
          <w:szCs w:val="22"/>
        </w:rPr>
        <w:tab/>
        <w:t>Челябинской области</w:t>
      </w:r>
    </w:p>
    <w:p w:rsidR="00E02837" w:rsidRPr="00A2747B" w:rsidRDefault="005D63F4" w:rsidP="00E02837">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от «15» декабря </w:t>
      </w:r>
      <w:r w:rsidR="00A2747B" w:rsidRPr="00A2747B">
        <w:rPr>
          <w:sz w:val="22"/>
          <w:szCs w:val="22"/>
        </w:rPr>
        <w:t>202</w:t>
      </w:r>
      <w:r w:rsidR="00F9107C">
        <w:rPr>
          <w:sz w:val="22"/>
          <w:szCs w:val="22"/>
        </w:rPr>
        <w:t>5</w:t>
      </w:r>
      <w:r>
        <w:rPr>
          <w:sz w:val="22"/>
          <w:szCs w:val="22"/>
        </w:rPr>
        <w:t>г. №81</w:t>
      </w:r>
    </w:p>
    <w:p w:rsidR="00E02837" w:rsidRPr="00A2747B" w:rsidRDefault="00E02837" w:rsidP="00E02837">
      <w:pPr>
        <w:pStyle w:val="10"/>
        <w:shd w:val="clear" w:color="auto" w:fill="auto"/>
        <w:tabs>
          <w:tab w:val="left" w:pos="510"/>
        </w:tabs>
        <w:spacing w:before="0" w:after="0" w:line="240" w:lineRule="auto"/>
        <w:jc w:val="both"/>
        <w:rPr>
          <w:sz w:val="22"/>
          <w:szCs w:val="22"/>
        </w:rPr>
      </w:pPr>
    </w:p>
    <w:p w:rsidR="00E02837" w:rsidRDefault="00E02837" w:rsidP="00E02837">
      <w:pPr>
        <w:pStyle w:val="10"/>
        <w:shd w:val="clear" w:color="auto" w:fill="auto"/>
        <w:tabs>
          <w:tab w:val="left" w:pos="510"/>
        </w:tabs>
        <w:spacing w:before="0" w:after="0" w:line="240" w:lineRule="auto"/>
        <w:jc w:val="both"/>
        <w:rPr>
          <w:sz w:val="24"/>
          <w:szCs w:val="24"/>
        </w:rPr>
      </w:pPr>
    </w:p>
    <w:p w:rsidR="00E02837" w:rsidRDefault="00E02837" w:rsidP="00E02837">
      <w:pPr>
        <w:pStyle w:val="10"/>
        <w:shd w:val="clear" w:color="auto" w:fill="auto"/>
        <w:tabs>
          <w:tab w:val="left" w:pos="510"/>
        </w:tabs>
        <w:spacing w:before="0" w:after="0" w:line="240" w:lineRule="auto"/>
        <w:jc w:val="both"/>
        <w:rPr>
          <w:sz w:val="24"/>
          <w:szCs w:val="24"/>
        </w:rPr>
      </w:pPr>
    </w:p>
    <w:p w:rsidR="00E02837" w:rsidRDefault="00E02837" w:rsidP="00E02837">
      <w:pPr>
        <w:pStyle w:val="10"/>
        <w:shd w:val="clear" w:color="auto" w:fill="auto"/>
        <w:tabs>
          <w:tab w:val="left" w:pos="510"/>
        </w:tabs>
        <w:spacing w:before="0" w:after="0" w:line="240" w:lineRule="auto"/>
        <w:jc w:val="both"/>
        <w:rPr>
          <w:sz w:val="24"/>
          <w:szCs w:val="24"/>
        </w:rPr>
      </w:pPr>
    </w:p>
    <w:p w:rsidR="00A2747B" w:rsidRPr="0097443B" w:rsidRDefault="00A2747B" w:rsidP="00A2747B">
      <w:pPr>
        <w:jc w:val="center"/>
        <w:rPr>
          <w:b/>
          <w:sz w:val="24"/>
          <w:szCs w:val="24"/>
        </w:rPr>
      </w:pPr>
      <w:r w:rsidRPr="0097443B">
        <w:rPr>
          <w:b/>
          <w:sz w:val="24"/>
          <w:szCs w:val="24"/>
        </w:rPr>
        <w:t>ПОЛОЖЕНИЕ</w:t>
      </w:r>
    </w:p>
    <w:p w:rsidR="00A2747B" w:rsidRPr="0097443B" w:rsidRDefault="00A2747B" w:rsidP="00A2747B">
      <w:pPr>
        <w:jc w:val="center"/>
        <w:rPr>
          <w:b/>
          <w:sz w:val="24"/>
          <w:szCs w:val="24"/>
        </w:rPr>
      </w:pPr>
      <w:r w:rsidRPr="0097443B">
        <w:rPr>
          <w:b/>
          <w:sz w:val="24"/>
          <w:szCs w:val="24"/>
        </w:rPr>
        <w:t>О ПРЕДСТАВЛЕНИИ ГРАЖДАНАМИ, ПРЕТЕНДУЮЩИМИ НА ЗАМЕЩЕНИЕ ДОЛЖНОСТЕЙ МУНИЦИПАЛЬНОЙ СЛУЖБЫ, И МУНИЦИПАЛЬНЫМИ СЛУЖАЩИМИ УВЕЛЬСКОГО МУНИЦИПАЛЬНОГО ОКРУГА,  СВЕДЕНИЙ О ДОХОДАХ, РАСХОДАХ, ОБ ИМУЩЕСТВЕ И ОБЯЗАТЕЛЬСТВАХ ИМУЩЕСТВЕННОГО ХАРАКТЕРА</w:t>
      </w:r>
    </w:p>
    <w:p w:rsidR="00A2747B" w:rsidRDefault="00A2747B" w:rsidP="00A2747B">
      <w:pPr>
        <w:pStyle w:val="ac"/>
        <w:shd w:val="clear" w:color="auto" w:fill="FFFFFF"/>
        <w:spacing w:before="0" w:beforeAutospacing="0" w:after="0" w:afterAutospacing="0"/>
        <w:jc w:val="center"/>
        <w:rPr>
          <w:b/>
          <w:bCs/>
          <w:color w:val="212121"/>
        </w:rPr>
      </w:pPr>
    </w:p>
    <w:p w:rsidR="00A2747B" w:rsidRPr="00B67E65" w:rsidRDefault="00A2747B" w:rsidP="00A2747B">
      <w:pPr>
        <w:pStyle w:val="ConsPlusNormal"/>
        <w:jc w:val="both"/>
        <w:outlineLvl w:val="0"/>
        <w:rPr>
          <w:rFonts w:ascii="Times New Roman" w:hAnsi="Times New Roman" w:cs="Times New Roman"/>
          <w:sz w:val="26"/>
          <w:szCs w:val="26"/>
        </w:rPr>
      </w:pPr>
      <w:r w:rsidRPr="00B67E65">
        <w:rPr>
          <w:rFonts w:ascii="Times New Roman" w:hAnsi="Times New Roman" w:cs="Times New Roman"/>
          <w:sz w:val="26"/>
          <w:szCs w:val="26"/>
        </w:rPr>
        <w:t xml:space="preserve">1. </w:t>
      </w:r>
      <w:proofErr w:type="gramStart"/>
      <w:r w:rsidRPr="00B67E65">
        <w:rPr>
          <w:rFonts w:ascii="Times New Roman" w:hAnsi="Times New Roman" w:cs="Times New Roman"/>
          <w:sz w:val="26"/>
          <w:szCs w:val="26"/>
        </w:rPr>
        <w:t xml:space="preserve">Настоящее Положение о предоставлении гражданами, претендующими на замещение должностей муниципальной службы, и лицами, замещающими должности муниципальной службы Увельского муниципального </w:t>
      </w:r>
      <w:r>
        <w:rPr>
          <w:rFonts w:ascii="Times New Roman" w:hAnsi="Times New Roman" w:cs="Times New Roman"/>
          <w:sz w:val="26"/>
          <w:szCs w:val="26"/>
        </w:rPr>
        <w:t>округа</w:t>
      </w:r>
      <w:r w:rsidRPr="00B67E65">
        <w:rPr>
          <w:rFonts w:ascii="Times New Roman" w:hAnsi="Times New Roman" w:cs="Times New Roman"/>
          <w:sz w:val="26"/>
          <w:szCs w:val="26"/>
        </w:rPr>
        <w:t xml:space="preserve">, сведений о доходах, расходах, об имуществе и обязательствах имущественного характера (далее - Положение), устанавливает порядок представления гражданами, претендующими на замещение должностей муниципальной службы и лицами, замещающими должности муниципальной службы Увельского муниципального </w:t>
      </w:r>
      <w:r>
        <w:rPr>
          <w:rFonts w:ascii="Times New Roman" w:hAnsi="Times New Roman" w:cs="Times New Roman"/>
          <w:sz w:val="26"/>
          <w:szCs w:val="26"/>
        </w:rPr>
        <w:t>округа</w:t>
      </w:r>
      <w:r w:rsidRPr="00B67E65">
        <w:rPr>
          <w:rFonts w:ascii="Times New Roman" w:hAnsi="Times New Roman" w:cs="Times New Roman"/>
          <w:sz w:val="26"/>
          <w:szCs w:val="26"/>
        </w:rPr>
        <w:t>, сведений о доходах, расходах, об имуществе и обязательствах имущественного</w:t>
      </w:r>
      <w:proofErr w:type="gramEnd"/>
      <w:r w:rsidRPr="00B67E65">
        <w:rPr>
          <w:rFonts w:ascii="Times New Roman" w:hAnsi="Times New Roman" w:cs="Times New Roman"/>
          <w:sz w:val="26"/>
          <w:szCs w:val="26"/>
        </w:rPr>
        <w:t xml:space="preserve"> характера.</w:t>
      </w:r>
    </w:p>
    <w:p w:rsidR="00A2747B" w:rsidRPr="00B67E65" w:rsidRDefault="00A2747B" w:rsidP="00A2747B">
      <w:pPr>
        <w:pStyle w:val="ConsPlusNormal"/>
        <w:ind w:firstLine="709"/>
        <w:jc w:val="both"/>
        <w:rPr>
          <w:rFonts w:ascii="Times New Roman" w:eastAsiaTheme="minorHAnsi" w:hAnsi="Times New Roman" w:cs="Times New Roman"/>
          <w:sz w:val="26"/>
          <w:szCs w:val="26"/>
          <w:lang w:eastAsia="en-US"/>
        </w:rPr>
      </w:pPr>
      <w:r w:rsidRPr="00B67E65">
        <w:rPr>
          <w:rFonts w:ascii="Times New Roman" w:hAnsi="Times New Roman" w:cs="Times New Roman"/>
          <w:sz w:val="26"/>
          <w:szCs w:val="26"/>
        </w:rPr>
        <w:t xml:space="preserve">2. </w:t>
      </w:r>
      <w:r w:rsidRPr="00B67E65">
        <w:rPr>
          <w:rFonts w:ascii="Times New Roman" w:eastAsiaTheme="minorHAnsi" w:hAnsi="Times New Roman" w:cs="Times New Roman"/>
          <w:sz w:val="26"/>
          <w:szCs w:val="26"/>
          <w:lang w:eastAsia="en-US"/>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2747B" w:rsidRPr="00B67E65" w:rsidRDefault="00A2747B" w:rsidP="00A2747B">
      <w:pPr>
        <w:autoSpaceDE w:val="0"/>
        <w:autoSpaceDN w:val="0"/>
        <w:adjustRightInd w:val="0"/>
        <w:ind w:firstLine="540"/>
        <w:jc w:val="both"/>
        <w:rPr>
          <w:sz w:val="26"/>
          <w:szCs w:val="26"/>
        </w:rPr>
      </w:pPr>
      <w:r w:rsidRPr="00B67E65">
        <w:rPr>
          <w:sz w:val="26"/>
          <w:szCs w:val="26"/>
        </w:rPr>
        <w:t>а) на гражданина, претендующего на замещение должности муниципальной службы (далее - гражданин);</w:t>
      </w:r>
    </w:p>
    <w:p w:rsidR="00A2747B" w:rsidRPr="00B67E65" w:rsidRDefault="00A2747B" w:rsidP="00A2747B">
      <w:pPr>
        <w:autoSpaceDE w:val="0"/>
        <w:autoSpaceDN w:val="0"/>
        <w:adjustRightInd w:val="0"/>
        <w:ind w:firstLine="540"/>
        <w:jc w:val="both"/>
        <w:rPr>
          <w:sz w:val="26"/>
          <w:szCs w:val="26"/>
        </w:rPr>
      </w:pPr>
      <w:proofErr w:type="gramStart"/>
      <w:r w:rsidRPr="00B67E65">
        <w:rPr>
          <w:sz w:val="26"/>
          <w:szCs w:val="26"/>
        </w:rPr>
        <w:t xml:space="preserve">б) на  муниципального  служащего, замещавшего по состоянию на 31 декабря отчетного года должность муниципальной службы, предусмотренную </w:t>
      </w:r>
      <w:hyperlink r:id="rId6" w:history="1">
        <w:r w:rsidRPr="00B67E65">
          <w:rPr>
            <w:sz w:val="26"/>
            <w:szCs w:val="26"/>
          </w:rPr>
          <w:t>перечнем</w:t>
        </w:r>
      </w:hyperlink>
      <w:r w:rsidRPr="00B67E65">
        <w:rPr>
          <w:sz w:val="26"/>
          <w:szCs w:val="26"/>
        </w:rPr>
        <w:t xml:space="preserve">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w:t>
      </w:r>
      <w:r w:rsidR="00F7405A">
        <w:rPr>
          <w:sz w:val="26"/>
          <w:szCs w:val="26"/>
        </w:rPr>
        <w:t xml:space="preserve">га) и несовершеннолетних детей </w:t>
      </w:r>
      <w:r w:rsidRPr="00B67E65">
        <w:rPr>
          <w:sz w:val="26"/>
          <w:szCs w:val="26"/>
        </w:rPr>
        <w:t>(далее - муниципальный служащий);</w:t>
      </w:r>
      <w:proofErr w:type="gramEnd"/>
    </w:p>
    <w:p w:rsidR="00A2747B" w:rsidRPr="003334D9" w:rsidRDefault="00A2747B" w:rsidP="00A2747B">
      <w:pPr>
        <w:autoSpaceDE w:val="0"/>
        <w:autoSpaceDN w:val="0"/>
        <w:adjustRightInd w:val="0"/>
        <w:ind w:firstLine="540"/>
        <w:jc w:val="both"/>
        <w:rPr>
          <w:color w:val="FF0000"/>
          <w:sz w:val="26"/>
          <w:szCs w:val="26"/>
        </w:rPr>
      </w:pPr>
      <w:proofErr w:type="gramStart"/>
      <w:r w:rsidRPr="003334D9">
        <w:rPr>
          <w:sz w:val="26"/>
          <w:szCs w:val="26"/>
        </w:rPr>
        <w:t xml:space="preserve">в) на муниципального служащего, замещающего должность муниципальной службы, не предусмотренную </w:t>
      </w:r>
      <w:hyperlink r:id="rId7" w:history="1">
        <w:r w:rsidRPr="003334D9">
          <w:rPr>
            <w:sz w:val="26"/>
            <w:szCs w:val="26"/>
          </w:rPr>
          <w:t>перечнем</w:t>
        </w:r>
      </w:hyperlink>
      <w:r w:rsidRPr="003334D9">
        <w:rPr>
          <w:sz w:val="26"/>
          <w:szCs w:val="26"/>
        </w:rPr>
        <w:t xml:space="preserve"> должностей,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Pr>
          <w:sz w:val="26"/>
          <w:szCs w:val="26"/>
        </w:rPr>
        <w:t xml:space="preserve">уга) и несовершеннолетних детей </w:t>
      </w:r>
      <w:r w:rsidRPr="003334D9">
        <w:rPr>
          <w:sz w:val="26"/>
          <w:szCs w:val="26"/>
        </w:rPr>
        <w:t xml:space="preserve"> и</w:t>
      </w:r>
      <w:r w:rsidR="00F7405A">
        <w:rPr>
          <w:sz w:val="26"/>
          <w:szCs w:val="26"/>
        </w:rPr>
        <w:t xml:space="preserve"> </w:t>
      </w:r>
      <w:r w:rsidRPr="00D379C8">
        <w:rPr>
          <w:sz w:val="26"/>
          <w:szCs w:val="26"/>
        </w:rPr>
        <w:t>претендующего на замещение</w:t>
      </w:r>
      <w:r w:rsidRPr="003334D9">
        <w:rPr>
          <w:sz w:val="26"/>
          <w:szCs w:val="26"/>
        </w:rPr>
        <w:t xml:space="preserve"> должности муниципальной службы, </w:t>
      </w:r>
      <w:r w:rsidR="00F7405A">
        <w:rPr>
          <w:sz w:val="26"/>
          <w:szCs w:val="26"/>
        </w:rPr>
        <w:t>п</w:t>
      </w:r>
      <w:r w:rsidRPr="003334D9">
        <w:rPr>
          <w:sz w:val="26"/>
          <w:szCs w:val="26"/>
        </w:rPr>
        <w:t xml:space="preserve">редусмотренной </w:t>
      </w:r>
      <w:hyperlink r:id="rId8" w:history="1">
        <w:r w:rsidR="00F7405A" w:rsidRPr="00B67E65">
          <w:rPr>
            <w:sz w:val="26"/>
            <w:szCs w:val="26"/>
          </w:rPr>
          <w:t>перечнем</w:t>
        </w:r>
      </w:hyperlink>
      <w:r w:rsidR="00F7405A" w:rsidRPr="00B67E65">
        <w:rPr>
          <w:sz w:val="26"/>
          <w:szCs w:val="26"/>
        </w:rPr>
        <w:t xml:space="preserve"> должностей  муниципальной службы,   при замещении</w:t>
      </w:r>
      <w:proofErr w:type="gramEnd"/>
      <w:r w:rsidR="00F7405A" w:rsidRPr="00B67E65">
        <w:rPr>
          <w:sz w:val="26"/>
          <w:szCs w:val="26"/>
        </w:rPr>
        <w:t xml:space="preserve">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7405A" w:rsidRPr="003334D9">
        <w:rPr>
          <w:sz w:val="26"/>
          <w:szCs w:val="26"/>
        </w:rPr>
        <w:t xml:space="preserve"> </w:t>
      </w:r>
      <w:r w:rsidRPr="003334D9">
        <w:rPr>
          <w:sz w:val="26"/>
          <w:szCs w:val="26"/>
        </w:rPr>
        <w:t>(далее именуется – кандидат на должность, предусмотренную перечнем).</w:t>
      </w:r>
    </w:p>
    <w:p w:rsidR="00A2747B" w:rsidRPr="00B67E65" w:rsidRDefault="00A2747B" w:rsidP="00A2747B">
      <w:pPr>
        <w:autoSpaceDE w:val="0"/>
        <w:autoSpaceDN w:val="0"/>
        <w:adjustRightInd w:val="0"/>
        <w:ind w:firstLine="540"/>
        <w:jc w:val="both"/>
        <w:rPr>
          <w:sz w:val="26"/>
          <w:szCs w:val="26"/>
        </w:rPr>
      </w:pPr>
      <w:r w:rsidRPr="00B67E65">
        <w:rPr>
          <w:sz w:val="26"/>
          <w:szCs w:val="26"/>
        </w:rPr>
        <w:t xml:space="preserve">3. </w:t>
      </w:r>
      <w:proofErr w:type="gramStart"/>
      <w:r w:rsidRPr="00B67E65">
        <w:rPr>
          <w:sz w:val="26"/>
          <w:szCs w:val="26"/>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9" w:history="1">
        <w:r w:rsidRPr="00B67E65">
          <w:rPr>
            <w:sz w:val="26"/>
            <w:szCs w:val="26"/>
          </w:rPr>
          <w:t>форме</w:t>
        </w:r>
      </w:hyperlink>
      <w:r w:rsidRPr="00B67E65">
        <w:rPr>
          <w:sz w:val="26"/>
          <w:szCs w:val="26"/>
        </w:rPr>
        <w:t xml:space="preserve"> справки, заполненной с использованием специального программного </w:t>
      </w:r>
      <w:r w:rsidRPr="00B67E65">
        <w:rPr>
          <w:sz w:val="26"/>
          <w:szCs w:val="26"/>
        </w:rPr>
        <w:lastRenderedPageBreak/>
        <w:t>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A2747B" w:rsidRDefault="00A2747B" w:rsidP="00A2747B">
      <w:pPr>
        <w:pStyle w:val="ConsPlusNormal"/>
        <w:ind w:firstLine="540"/>
        <w:jc w:val="both"/>
        <w:rPr>
          <w:rFonts w:ascii="Times New Roman" w:eastAsiaTheme="minorHAnsi" w:hAnsi="Times New Roman" w:cs="Times New Roman"/>
          <w:sz w:val="26"/>
          <w:szCs w:val="26"/>
          <w:lang w:eastAsia="en-US"/>
        </w:rPr>
      </w:pPr>
      <w:r w:rsidRPr="00B67E65">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а)</w:t>
      </w:r>
      <w:r w:rsidRPr="00B67E65">
        <w:rPr>
          <w:rFonts w:ascii="Times New Roman" w:eastAsiaTheme="minorHAnsi" w:hAnsi="Times New Roman" w:cs="Times New Roman"/>
          <w:sz w:val="26"/>
          <w:szCs w:val="26"/>
          <w:lang w:eastAsia="en-US"/>
        </w:rPr>
        <w:t xml:space="preserve"> гражданами – при назначении на должности муниципальной службы (при поступлении на муниципальную службу); </w:t>
      </w:r>
    </w:p>
    <w:p w:rsidR="00A2747B" w:rsidRPr="0097443B" w:rsidRDefault="00A2747B" w:rsidP="00A2747B">
      <w:pPr>
        <w:pStyle w:val="ConsPlusNormal"/>
        <w:ind w:firstLine="540"/>
        <w:jc w:val="both"/>
        <w:rPr>
          <w:rFonts w:ascii="Times New Roman" w:eastAsiaTheme="minorHAnsi" w:hAnsi="Times New Roman" w:cs="Times New Roman"/>
          <w:sz w:val="26"/>
          <w:szCs w:val="26"/>
          <w:lang w:eastAsia="en-US"/>
        </w:rPr>
      </w:pPr>
      <w:r w:rsidRPr="000363AC">
        <w:rPr>
          <w:rFonts w:ascii="Times New Roman" w:eastAsiaTheme="minorHAnsi" w:hAnsi="Times New Roman" w:cs="Times New Roman"/>
          <w:color w:val="FF0000"/>
          <w:sz w:val="26"/>
          <w:szCs w:val="26"/>
          <w:lang w:eastAsia="en-US"/>
        </w:rPr>
        <w:t xml:space="preserve">         </w:t>
      </w:r>
      <w:r w:rsidRPr="0097443B">
        <w:rPr>
          <w:rFonts w:ascii="Times New Roman" w:eastAsiaTheme="minorHAnsi" w:hAnsi="Times New Roman" w:cs="Times New Roman"/>
          <w:sz w:val="26"/>
          <w:szCs w:val="26"/>
          <w:lang w:eastAsia="en-US"/>
        </w:rPr>
        <w:t xml:space="preserve">гражданами - </w:t>
      </w:r>
      <w:r w:rsidRPr="0097443B">
        <w:t xml:space="preserve"> </w:t>
      </w:r>
      <w:r w:rsidRPr="0097443B">
        <w:rPr>
          <w:rFonts w:ascii="Times New Roman" w:hAnsi="Times New Roman" w:cs="Times New Roman"/>
          <w:sz w:val="26"/>
          <w:szCs w:val="26"/>
        </w:rPr>
        <w:t>претендующими на замещение должности муниципальной службы, предусмотренной перечнем должностей,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F7405A">
        <w:rPr>
          <w:rFonts w:ascii="Times New Roman" w:hAnsi="Times New Roman" w:cs="Times New Roman"/>
          <w:sz w:val="26"/>
          <w:szCs w:val="26"/>
        </w:rPr>
        <w:t>уга) и несовершеннолетних детей;</w:t>
      </w:r>
      <w:r w:rsidRPr="0097443B">
        <w:rPr>
          <w:rFonts w:ascii="Times New Roman" w:hAnsi="Times New Roman" w:cs="Times New Roman"/>
          <w:sz w:val="26"/>
          <w:szCs w:val="26"/>
        </w:rPr>
        <w:t xml:space="preserve"> </w:t>
      </w:r>
    </w:p>
    <w:p w:rsidR="00A2747B" w:rsidRPr="00B67E65" w:rsidRDefault="00A2747B" w:rsidP="00A2747B">
      <w:pPr>
        <w:autoSpaceDE w:val="0"/>
        <w:autoSpaceDN w:val="0"/>
        <w:adjustRightInd w:val="0"/>
        <w:ind w:firstLine="708"/>
        <w:jc w:val="both"/>
        <w:rPr>
          <w:sz w:val="26"/>
          <w:szCs w:val="26"/>
        </w:rPr>
      </w:pPr>
      <w:proofErr w:type="gramStart"/>
      <w:r>
        <w:rPr>
          <w:sz w:val="26"/>
          <w:szCs w:val="26"/>
        </w:rPr>
        <w:t>а.1</w:t>
      </w:r>
      <w:r w:rsidRPr="00B67E65">
        <w:rPr>
          <w:sz w:val="26"/>
          <w:szCs w:val="26"/>
        </w:rPr>
        <w:t xml:space="preserve"> кандидатами на должности, предусмотренные перечнем, - при назначении на должности муниципальной службы, предусмотренные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A2747B" w:rsidRPr="00B67E65" w:rsidRDefault="00A2747B" w:rsidP="00A2747B">
      <w:pPr>
        <w:autoSpaceDE w:val="0"/>
        <w:autoSpaceDN w:val="0"/>
        <w:adjustRightInd w:val="0"/>
        <w:ind w:firstLine="540"/>
        <w:jc w:val="both"/>
        <w:rPr>
          <w:color w:val="FF0000"/>
          <w:sz w:val="26"/>
          <w:szCs w:val="26"/>
        </w:rPr>
      </w:pPr>
      <w:r w:rsidRPr="00B67E65">
        <w:rPr>
          <w:sz w:val="26"/>
          <w:szCs w:val="26"/>
        </w:rPr>
        <w:t xml:space="preserve"> </w:t>
      </w:r>
      <w:r w:rsidRPr="00B67E65">
        <w:rPr>
          <w:sz w:val="26"/>
          <w:szCs w:val="26"/>
        </w:rPr>
        <w:tab/>
      </w:r>
      <w:proofErr w:type="gramStart"/>
      <w:r>
        <w:rPr>
          <w:sz w:val="26"/>
          <w:szCs w:val="26"/>
        </w:rPr>
        <w:t>б)</w:t>
      </w:r>
      <w:r w:rsidRPr="00B67E65">
        <w:rPr>
          <w:sz w:val="26"/>
          <w:szCs w:val="26"/>
        </w:rPr>
        <w:t xml:space="preserve"> муниципальными служащими, включенными в перечень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ежегодно, не позднее 30 апреля года, следующего за отчетным. </w:t>
      </w:r>
      <w:proofErr w:type="gramEnd"/>
    </w:p>
    <w:p w:rsidR="00A2747B" w:rsidRPr="00B67E65" w:rsidRDefault="00A2747B" w:rsidP="00A2747B">
      <w:pPr>
        <w:pStyle w:val="ConsPlusNormal"/>
        <w:ind w:firstLine="540"/>
        <w:jc w:val="both"/>
        <w:rPr>
          <w:rFonts w:ascii="Times New Roman" w:hAnsi="Times New Roman" w:cs="Times New Roman"/>
          <w:sz w:val="26"/>
          <w:szCs w:val="26"/>
        </w:rPr>
      </w:pPr>
      <w:bookmarkStart w:id="0" w:name="P56"/>
      <w:bookmarkEnd w:id="0"/>
      <w:r w:rsidRPr="00B67E65">
        <w:rPr>
          <w:rFonts w:ascii="Times New Roman" w:hAnsi="Times New Roman" w:cs="Times New Roman"/>
          <w:sz w:val="26"/>
          <w:szCs w:val="26"/>
        </w:rPr>
        <w:t xml:space="preserve">4. </w:t>
      </w:r>
      <w:bookmarkStart w:id="1" w:name="P57"/>
      <w:bookmarkEnd w:id="1"/>
      <w:r w:rsidRPr="00B67E65">
        <w:rPr>
          <w:rFonts w:ascii="Times New Roman" w:hAnsi="Times New Roman" w:cs="Times New Roman"/>
          <w:sz w:val="26"/>
          <w:szCs w:val="26"/>
        </w:rPr>
        <w:t>Гражданин при назначении на должность муниципальной службы представляет:</w:t>
      </w:r>
    </w:p>
    <w:p w:rsidR="00A2747B" w:rsidRPr="00B67E65" w:rsidRDefault="00A2747B" w:rsidP="00A2747B">
      <w:pPr>
        <w:pStyle w:val="ConsPlusNormal"/>
        <w:ind w:firstLine="540"/>
        <w:jc w:val="both"/>
        <w:rPr>
          <w:rFonts w:ascii="Times New Roman" w:hAnsi="Times New Roman" w:cs="Times New Roman"/>
          <w:sz w:val="26"/>
          <w:szCs w:val="26"/>
        </w:rPr>
      </w:pPr>
      <w:proofErr w:type="gramStart"/>
      <w:r w:rsidRPr="00B67E65">
        <w:rPr>
          <w:rFonts w:ascii="Times New Roman" w:hAnsi="Times New Roman" w:cs="Times New Roman"/>
          <w:sz w:val="26"/>
          <w:szCs w:val="2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67E65">
        <w:rPr>
          <w:rFonts w:ascii="Times New Roman" w:hAnsi="Times New Roman" w:cs="Times New Roman"/>
          <w:sz w:val="26"/>
          <w:szCs w:val="26"/>
        </w:rPr>
        <w:t xml:space="preserve"> подачи документов для замещения должности муниципальной службы (на отчетную дату);</w:t>
      </w:r>
    </w:p>
    <w:p w:rsidR="00A2747B" w:rsidRPr="00B67E65" w:rsidRDefault="00A2747B" w:rsidP="00A2747B">
      <w:pPr>
        <w:pStyle w:val="ConsPlusNormal"/>
        <w:ind w:firstLine="540"/>
        <w:jc w:val="both"/>
        <w:rPr>
          <w:rFonts w:ascii="Times New Roman" w:hAnsi="Times New Roman" w:cs="Times New Roman"/>
          <w:sz w:val="26"/>
          <w:szCs w:val="26"/>
        </w:rPr>
      </w:pPr>
      <w:proofErr w:type="gramStart"/>
      <w:r w:rsidRPr="00B67E65">
        <w:rPr>
          <w:rFonts w:ascii="Times New Roman" w:hAnsi="Times New Roman" w:cs="Times New Roman"/>
          <w:sz w:val="26"/>
          <w:szCs w:val="26"/>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67E65">
        <w:rPr>
          <w:rFonts w:ascii="Times New Roman" w:hAnsi="Times New Roman" w:cs="Times New Roman"/>
          <w:sz w:val="26"/>
          <w:szCs w:val="26"/>
        </w:rPr>
        <w:t xml:space="preserve"> для замещения должности муниципальной службы (на отчетную дату).</w:t>
      </w:r>
    </w:p>
    <w:p w:rsidR="00A2747B" w:rsidRPr="00B67E65" w:rsidRDefault="00A2747B" w:rsidP="00A2747B">
      <w:pPr>
        <w:autoSpaceDE w:val="0"/>
        <w:autoSpaceDN w:val="0"/>
        <w:adjustRightInd w:val="0"/>
        <w:ind w:firstLine="540"/>
        <w:jc w:val="both"/>
        <w:rPr>
          <w:sz w:val="26"/>
          <w:szCs w:val="26"/>
        </w:rPr>
      </w:pPr>
      <w:r w:rsidRPr="00B67E65">
        <w:rPr>
          <w:sz w:val="26"/>
          <w:szCs w:val="26"/>
        </w:rPr>
        <w:t xml:space="preserve"> 4.1. Кандидат на должность, предусмотренную </w:t>
      </w:r>
      <w:hyperlink r:id="rId10" w:history="1">
        <w:r w:rsidRPr="00B67E65">
          <w:rPr>
            <w:sz w:val="26"/>
            <w:szCs w:val="26"/>
          </w:rPr>
          <w:t>перечнем</w:t>
        </w:r>
      </w:hyperlink>
      <w:r w:rsidRPr="00B67E65">
        <w:rPr>
          <w:sz w:val="26"/>
          <w:szCs w:val="26"/>
        </w:rPr>
        <w:t xml:space="preserve">, представляет сведения о доходах, об имуществе и обязательствах имущественного характера в соответствии с </w:t>
      </w:r>
      <w:hyperlink r:id="rId11" w:history="1">
        <w:r w:rsidRPr="00B67E65">
          <w:rPr>
            <w:sz w:val="26"/>
            <w:szCs w:val="26"/>
          </w:rPr>
          <w:t>пунктом 4</w:t>
        </w:r>
      </w:hyperlink>
      <w:r w:rsidRPr="00B67E65">
        <w:rPr>
          <w:sz w:val="26"/>
          <w:szCs w:val="26"/>
        </w:rPr>
        <w:t xml:space="preserve"> настоящего Положения.</w:t>
      </w:r>
      <w:bookmarkStart w:id="2" w:name="P60"/>
      <w:bookmarkEnd w:id="2"/>
      <w:r w:rsidRPr="00B67E65">
        <w:rPr>
          <w:sz w:val="26"/>
          <w:szCs w:val="26"/>
        </w:rPr>
        <w:t xml:space="preserve"> </w:t>
      </w:r>
    </w:p>
    <w:p w:rsidR="00A2747B" w:rsidRPr="00B67E65" w:rsidRDefault="00A2747B" w:rsidP="00A2747B">
      <w:pPr>
        <w:widowControl w:val="0"/>
        <w:autoSpaceDE w:val="0"/>
        <w:autoSpaceDN w:val="0"/>
        <w:adjustRightInd w:val="0"/>
        <w:ind w:firstLine="540"/>
        <w:jc w:val="both"/>
        <w:rPr>
          <w:sz w:val="26"/>
          <w:szCs w:val="26"/>
        </w:rPr>
      </w:pPr>
      <w:bookmarkStart w:id="3" w:name="P64"/>
      <w:bookmarkEnd w:id="3"/>
      <w:r>
        <w:rPr>
          <w:sz w:val="26"/>
          <w:szCs w:val="26"/>
        </w:rPr>
        <w:t xml:space="preserve">  </w:t>
      </w:r>
      <w:r w:rsidRPr="00B67E65">
        <w:rPr>
          <w:sz w:val="26"/>
          <w:szCs w:val="26"/>
        </w:rPr>
        <w:t>5. Муниципальный служащий представляет ежегодно:</w:t>
      </w:r>
    </w:p>
    <w:p w:rsidR="00A2747B" w:rsidRPr="00B67E65" w:rsidRDefault="00A2747B" w:rsidP="00A2747B">
      <w:pPr>
        <w:widowControl w:val="0"/>
        <w:autoSpaceDE w:val="0"/>
        <w:autoSpaceDN w:val="0"/>
        <w:adjustRightInd w:val="0"/>
        <w:ind w:firstLine="540"/>
        <w:jc w:val="both"/>
        <w:rPr>
          <w:sz w:val="26"/>
          <w:szCs w:val="26"/>
        </w:rPr>
      </w:pPr>
      <w:r w:rsidRPr="00B67E65">
        <w:rPr>
          <w:sz w:val="26"/>
          <w:szCs w:val="26"/>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w:t>
      </w:r>
      <w:r w:rsidRPr="00B67E65">
        <w:rPr>
          <w:sz w:val="26"/>
          <w:szCs w:val="26"/>
        </w:rPr>
        <w:lastRenderedPageBreak/>
        <w:t>собственности, и о своих обязательствах имущественного характера по состоянию на конец отчетного периода;</w:t>
      </w:r>
    </w:p>
    <w:p w:rsidR="00A2747B" w:rsidRPr="00B67E65" w:rsidRDefault="00A2747B" w:rsidP="00A2747B">
      <w:pPr>
        <w:widowControl w:val="0"/>
        <w:autoSpaceDE w:val="0"/>
        <w:autoSpaceDN w:val="0"/>
        <w:adjustRightInd w:val="0"/>
        <w:ind w:firstLine="540"/>
        <w:jc w:val="both"/>
        <w:rPr>
          <w:sz w:val="26"/>
          <w:szCs w:val="26"/>
        </w:rPr>
      </w:pPr>
      <w:proofErr w:type="gramStart"/>
      <w:r w:rsidRPr="00B67E65">
        <w:rPr>
          <w:sz w:val="26"/>
          <w:szCs w:val="26"/>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2747B" w:rsidRPr="0097443B" w:rsidRDefault="00A2747B" w:rsidP="00A2747B">
      <w:pPr>
        <w:widowControl w:val="0"/>
        <w:autoSpaceDE w:val="0"/>
        <w:autoSpaceDN w:val="0"/>
        <w:adjustRightInd w:val="0"/>
        <w:ind w:firstLine="540"/>
        <w:jc w:val="both"/>
        <w:rPr>
          <w:sz w:val="26"/>
          <w:szCs w:val="26"/>
        </w:rPr>
      </w:pPr>
      <w:proofErr w:type="gramStart"/>
      <w:r w:rsidRPr="00B67E65">
        <w:rPr>
          <w:sz w:val="26"/>
          <w:szCs w:val="26"/>
        </w:rPr>
        <w:t xml:space="preserve">3) </w:t>
      </w:r>
      <w:r w:rsidRPr="0097443B">
        <w:rPr>
          <w:sz w:val="26"/>
          <w:szCs w:val="26"/>
        </w:rPr>
        <w:t>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97443B">
        <w:rPr>
          <w:sz w:val="26"/>
          <w:szCs w:val="26"/>
        </w:rPr>
        <w:t xml:space="preserve">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A2747B" w:rsidRPr="00B67E65" w:rsidRDefault="00A2747B" w:rsidP="00A2747B">
      <w:pPr>
        <w:pStyle w:val="ConsPlusNormal"/>
        <w:ind w:firstLine="540"/>
        <w:jc w:val="both"/>
        <w:rPr>
          <w:rFonts w:ascii="Times New Roman" w:hAnsi="Times New Roman" w:cs="Times New Roman"/>
          <w:sz w:val="26"/>
          <w:szCs w:val="26"/>
        </w:rPr>
      </w:pPr>
      <w:r w:rsidRPr="00B67E65">
        <w:rPr>
          <w:rFonts w:ascii="Times New Roman" w:hAnsi="Times New Roman" w:cs="Times New Roman"/>
          <w:sz w:val="26"/>
          <w:szCs w:val="26"/>
        </w:rPr>
        <w:t xml:space="preserve">6. Сведения о доходах, об имуществе и обязательствах имущественного характера представляются в кадровую службу соответствующего    муниципального органа.  </w:t>
      </w:r>
    </w:p>
    <w:p w:rsidR="00A2747B" w:rsidRPr="00B67E65" w:rsidRDefault="00A2747B" w:rsidP="00A2747B">
      <w:pPr>
        <w:pStyle w:val="ConsPlusNormal"/>
        <w:ind w:firstLine="540"/>
        <w:jc w:val="both"/>
        <w:rPr>
          <w:rFonts w:ascii="Times New Roman" w:eastAsiaTheme="minorHAnsi" w:hAnsi="Times New Roman" w:cs="Times New Roman"/>
          <w:sz w:val="26"/>
          <w:szCs w:val="26"/>
          <w:lang w:eastAsia="en-US"/>
        </w:rPr>
      </w:pPr>
      <w:r w:rsidRPr="00B67E65">
        <w:rPr>
          <w:rFonts w:ascii="Times New Roman" w:hAnsi="Times New Roman" w:cs="Times New Roman"/>
          <w:sz w:val="26"/>
          <w:szCs w:val="26"/>
        </w:rPr>
        <w:t xml:space="preserve">7. </w:t>
      </w:r>
      <w:r w:rsidRPr="00B67E65">
        <w:rPr>
          <w:rFonts w:ascii="Times New Roman" w:eastAsiaTheme="minorHAnsi" w:hAnsi="Times New Roman" w:cs="Times New Roman"/>
          <w:sz w:val="26"/>
          <w:szCs w:val="26"/>
          <w:lang w:eastAsia="en-US"/>
        </w:rPr>
        <w:t xml:space="preserve">В случае если гражданин или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w:t>
      </w:r>
      <w:proofErr w:type="gramStart"/>
      <w:r w:rsidRPr="00B67E65">
        <w:rPr>
          <w:rFonts w:ascii="Times New Roman" w:eastAsiaTheme="minorHAnsi" w:hAnsi="Times New Roman" w:cs="Times New Roman"/>
          <w:sz w:val="26"/>
          <w:szCs w:val="26"/>
          <w:lang w:eastAsia="en-US"/>
        </w:rPr>
        <w:t>сведения</w:t>
      </w:r>
      <w:proofErr w:type="gramEnd"/>
      <w:r w:rsidRPr="00B67E65">
        <w:rPr>
          <w:rFonts w:ascii="Times New Roman" w:eastAsiaTheme="minorHAnsi" w:hAnsi="Times New Roman" w:cs="Times New Roman"/>
          <w:sz w:val="26"/>
          <w:szCs w:val="26"/>
          <w:lang w:eastAsia="en-US"/>
        </w:rPr>
        <w:t xml:space="preserve"> либо имеются ошибки, они вправе представить уточненные сведения в порядке, установленном настоящим Положением.</w:t>
      </w:r>
    </w:p>
    <w:p w:rsidR="00A2747B" w:rsidRPr="00B67E65" w:rsidRDefault="00A2747B" w:rsidP="00A2747B">
      <w:pPr>
        <w:autoSpaceDE w:val="0"/>
        <w:autoSpaceDN w:val="0"/>
        <w:adjustRightInd w:val="0"/>
        <w:ind w:firstLine="540"/>
        <w:jc w:val="both"/>
        <w:rPr>
          <w:sz w:val="26"/>
          <w:szCs w:val="26"/>
        </w:rPr>
      </w:pPr>
      <w:r w:rsidRPr="00B67E65">
        <w:rPr>
          <w:sz w:val="26"/>
          <w:szCs w:val="26"/>
        </w:rPr>
        <w:t xml:space="preserve">Гражданин может представить уточненные сведения в течение одного месяца со дня представления сведений в соответствии с </w:t>
      </w:r>
      <w:hyperlink r:id="rId12" w:history="1">
        <w:r w:rsidRPr="00B67E65">
          <w:rPr>
            <w:sz w:val="26"/>
            <w:szCs w:val="26"/>
          </w:rPr>
          <w:t>подпунктом "а" пункта 3</w:t>
        </w:r>
      </w:hyperlink>
      <w:r w:rsidRPr="00B67E65">
        <w:rPr>
          <w:sz w:val="26"/>
          <w:szCs w:val="26"/>
        </w:rPr>
        <w:t xml:space="preserve"> настоящего Положения. Кандидат на должность, предусмотренную </w:t>
      </w:r>
      <w:hyperlink r:id="rId13" w:history="1">
        <w:r w:rsidRPr="00B67E65">
          <w:rPr>
            <w:sz w:val="26"/>
            <w:szCs w:val="26"/>
          </w:rPr>
          <w:t>перечнем</w:t>
        </w:r>
      </w:hyperlink>
      <w:r w:rsidRPr="00B67E65">
        <w:rPr>
          <w:sz w:val="26"/>
          <w:szCs w:val="26"/>
        </w:rPr>
        <w:t xml:space="preserve">, может представить уточненные сведения в течение одного месяца со дня представления сведений в соответствии с </w:t>
      </w:r>
      <w:hyperlink r:id="rId14" w:history="1">
        <w:r w:rsidRPr="00B67E65">
          <w:rPr>
            <w:sz w:val="26"/>
            <w:szCs w:val="26"/>
          </w:rPr>
          <w:t>подпунктом "</w:t>
        </w:r>
        <w:r>
          <w:rPr>
            <w:sz w:val="26"/>
            <w:szCs w:val="26"/>
          </w:rPr>
          <w:t>а</w:t>
        </w:r>
        <w:r w:rsidRPr="00B67E65">
          <w:rPr>
            <w:sz w:val="26"/>
            <w:szCs w:val="26"/>
          </w:rPr>
          <w:t>.1" пункта 3</w:t>
        </w:r>
      </w:hyperlink>
      <w:r w:rsidRPr="00B67E65">
        <w:rPr>
          <w:sz w:val="26"/>
          <w:szCs w:val="26"/>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r:id="rId15" w:history="1">
        <w:r w:rsidRPr="00B67E65">
          <w:rPr>
            <w:sz w:val="26"/>
            <w:szCs w:val="26"/>
          </w:rPr>
          <w:t>подпункте "</w:t>
        </w:r>
        <w:r>
          <w:rPr>
            <w:sz w:val="26"/>
            <w:szCs w:val="26"/>
          </w:rPr>
          <w:t>б</w:t>
        </w:r>
        <w:r w:rsidRPr="00B67E65">
          <w:rPr>
            <w:sz w:val="26"/>
            <w:szCs w:val="26"/>
          </w:rPr>
          <w:t>"</w:t>
        </w:r>
      </w:hyperlink>
      <w:r>
        <w:t xml:space="preserve"> </w:t>
      </w:r>
      <w:r w:rsidRPr="00B67E65">
        <w:rPr>
          <w:sz w:val="26"/>
          <w:szCs w:val="26"/>
        </w:rPr>
        <w:t xml:space="preserve">настоящего Положения.  </w:t>
      </w:r>
    </w:p>
    <w:p w:rsidR="00A2747B" w:rsidRDefault="00A2747B" w:rsidP="00A2747B">
      <w:pPr>
        <w:autoSpaceDE w:val="0"/>
        <w:autoSpaceDN w:val="0"/>
        <w:adjustRightInd w:val="0"/>
        <w:jc w:val="both"/>
        <w:rPr>
          <w:sz w:val="26"/>
          <w:szCs w:val="26"/>
        </w:rPr>
      </w:pPr>
      <w:r w:rsidRPr="00B67E65">
        <w:rPr>
          <w:sz w:val="26"/>
          <w:szCs w:val="26"/>
        </w:rPr>
        <w:t xml:space="preserve"> </w:t>
      </w:r>
      <w:r w:rsidRPr="00B67E65">
        <w:rPr>
          <w:sz w:val="26"/>
          <w:szCs w:val="26"/>
        </w:rPr>
        <w:tab/>
        <w:t>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лицами, замещающими должности муниципальной службы, и урегулированию конфликта интересов.</w:t>
      </w:r>
    </w:p>
    <w:p w:rsidR="00A2747B" w:rsidRPr="00B67E65" w:rsidRDefault="00A2747B" w:rsidP="00A2747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B67E65">
        <w:rPr>
          <w:rFonts w:ascii="Times New Roman" w:hAnsi="Times New Roman" w:cs="Times New Roman"/>
          <w:sz w:val="26"/>
          <w:szCs w:val="26"/>
        </w:rPr>
        <w:t xml:space="preserve">9.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w:t>
      </w:r>
      <w:proofErr w:type="gramStart"/>
      <w:r w:rsidRPr="00B67E65">
        <w:rPr>
          <w:rFonts w:ascii="Times New Roman" w:hAnsi="Times New Roman" w:cs="Times New Roman"/>
          <w:sz w:val="26"/>
          <w:szCs w:val="26"/>
        </w:rPr>
        <w:t>контроль за</w:t>
      </w:r>
      <w:proofErr w:type="gramEnd"/>
      <w:r w:rsidRPr="00B67E65">
        <w:rPr>
          <w:rFonts w:ascii="Times New Roman" w:hAnsi="Times New Roman" w:cs="Times New Roman"/>
          <w:sz w:val="26"/>
          <w:szCs w:val="26"/>
        </w:rPr>
        <w:t xml:space="preserve"> соответствием расходов муниципального служащего осуществляется в соответствии с законодательством Российской Федерации.</w:t>
      </w:r>
    </w:p>
    <w:p w:rsidR="00A2747B" w:rsidRPr="00B67E65" w:rsidRDefault="00A2747B" w:rsidP="00A2747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B67E65">
        <w:rPr>
          <w:rFonts w:ascii="Times New Roman" w:hAnsi="Times New Roman" w:cs="Times New Roman"/>
          <w:sz w:val="26"/>
          <w:szCs w:val="26"/>
        </w:rPr>
        <w:t>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 Эти сведения представляются представителю нанимателя.</w:t>
      </w:r>
    </w:p>
    <w:p w:rsidR="00A2747B" w:rsidRDefault="00F0578D" w:rsidP="00A2747B">
      <w:pPr>
        <w:widowControl w:val="0"/>
        <w:autoSpaceDE w:val="0"/>
        <w:autoSpaceDN w:val="0"/>
        <w:adjustRightInd w:val="0"/>
        <w:ind w:firstLine="540"/>
        <w:jc w:val="both"/>
        <w:rPr>
          <w:sz w:val="26"/>
          <w:szCs w:val="26"/>
        </w:rPr>
      </w:pPr>
      <w:r>
        <w:rPr>
          <w:sz w:val="26"/>
          <w:szCs w:val="26"/>
        </w:rPr>
        <w:t xml:space="preserve"> </w:t>
      </w:r>
      <w:r w:rsidR="00A2747B" w:rsidRPr="00B67E65">
        <w:rPr>
          <w:sz w:val="26"/>
          <w:szCs w:val="26"/>
        </w:rPr>
        <w:t xml:space="preserve">11.  Сведения о доходах, об имуществе и обязательствах имущественного характера, представленные в соответствии с настоящим Положением гражданином </w:t>
      </w:r>
      <w:r w:rsidR="00A2747B" w:rsidRPr="00B67E65">
        <w:rPr>
          <w:sz w:val="26"/>
          <w:szCs w:val="26"/>
        </w:rPr>
        <w:lastRenderedPageBreak/>
        <w:t xml:space="preserve">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w:t>
      </w:r>
    </w:p>
    <w:p w:rsidR="00A2747B" w:rsidRPr="00B67E65" w:rsidRDefault="00A2747B" w:rsidP="00A2747B">
      <w:pPr>
        <w:widowControl w:val="0"/>
        <w:autoSpaceDE w:val="0"/>
        <w:autoSpaceDN w:val="0"/>
        <w:adjustRightInd w:val="0"/>
        <w:ind w:firstLine="540"/>
        <w:jc w:val="both"/>
        <w:rPr>
          <w:sz w:val="26"/>
          <w:szCs w:val="26"/>
        </w:rPr>
      </w:pPr>
      <w:proofErr w:type="gramStart"/>
      <w:r w:rsidRPr="00B67E65">
        <w:rPr>
          <w:sz w:val="26"/>
          <w:szCs w:val="26"/>
        </w:rPr>
        <w:t>В случае</w:t>
      </w:r>
      <w:r>
        <w:rPr>
          <w:sz w:val="26"/>
          <w:szCs w:val="26"/>
        </w:rPr>
        <w:t xml:space="preserve"> е</w:t>
      </w:r>
      <w:r w:rsidRPr="00B67E65">
        <w:rPr>
          <w:sz w:val="26"/>
          <w:szCs w:val="26"/>
        </w:rPr>
        <w:t>сли гражданин или кандидат на должность, предусмотренную перечнем, представившие в кадровую службу муниципального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w:t>
      </w:r>
      <w:proofErr w:type="gramEnd"/>
      <w:r w:rsidRPr="00B67E65">
        <w:rPr>
          <w:sz w:val="26"/>
          <w:szCs w:val="26"/>
        </w:rPr>
        <w:t xml:space="preserve"> с другими документами.</w:t>
      </w:r>
    </w:p>
    <w:p w:rsidR="00A2747B" w:rsidRPr="009618B2" w:rsidRDefault="00A2747B" w:rsidP="00A2747B">
      <w:pPr>
        <w:widowControl w:val="0"/>
        <w:autoSpaceDE w:val="0"/>
        <w:autoSpaceDN w:val="0"/>
        <w:adjustRightInd w:val="0"/>
        <w:ind w:firstLine="540"/>
        <w:jc w:val="both"/>
        <w:rPr>
          <w:sz w:val="26"/>
          <w:szCs w:val="26"/>
        </w:rPr>
      </w:pPr>
      <w:r w:rsidRPr="00B67E65">
        <w:rPr>
          <w:sz w:val="26"/>
          <w:szCs w:val="26"/>
        </w:rPr>
        <w:t xml:space="preserve">12. </w:t>
      </w:r>
      <w:proofErr w:type="gramStart"/>
      <w:r w:rsidRPr="00B67E65">
        <w:rPr>
          <w:sz w:val="26"/>
          <w:szCs w:val="26"/>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соответствующего муниципального органа,</w:t>
      </w:r>
      <w:r w:rsidRPr="009618B2">
        <w:rPr>
          <w:color w:val="212121"/>
        </w:rPr>
        <w:t xml:space="preserve"> </w:t>
      </w:r>
      <w:r w:rsidRPr="009618B2">
        <w:rPr>
          <w:color w:val="212121"/>
          <w:sz w:val="26"/>
          <w:szCs w:val="26"/>
        </w:rPr>
        <w:t>в соответствии с Порядок размещения сведений о доходах, расходах, об имуществе и обязательствах имущественного характера лиц, замещающих муниципальные должности, лиц, замещающих должности муниципальной службы, и членов их семей на официальном сайте органов местного самоуправления и представления</w:t>
      </w:r>
      <w:proofErr w:type="gramEnd"/>
      <w:r w:rsidRPr="009618B2">
        <w:rPr>
          <w:color w:val="212121"/>
          <w:sz w:val="26"/>
          <w:szCs w:val="26"/>
        </w:rPr>
        <w:t xml:space="preserve"> этих сведений общероссийским средствам массовой информации для опубликования,</w:t>
      </w:r>
      <w:r w:rsidRPr="009618B2">
        <w:rPr>
          <w:color w:val="212121"/>
          <w:sz w:val="26"/>
          <w:szCs w:val="26"/>
          <w:shd w:val="clear" w:color="auto" w:fill="FFFFFF"/>
        </w:rPr>
        <w:t xml:space="preserve"> утверждённого в администрации</w:t>
      </w:r>
      <w:r w:rsidRPr="009618B2">
        <w:rPr>
          <w:sz w:val="26"/>
          <w:szCs w:val="26"/>
        </w:rPr>
        <w:t>.</w:t>
      </w:r>
    </w:p>
    <w:p w:rsidR="00A2747B" w:rsidRPr="00B67E65" w:rsidRDefault="00A2747B" w:rsidP="00A2747B">
      <w:pPr>
        <w:widowControl w:val="0"/>
        <w:autoSpaceDE w:val="0"/>
        <w:autoSpaceDN w:val="0"/>
        <w:adjustRightInd w:val="0"/>
        <w:ind w:firstLine="540"/>
        <w:jc w:val="both"/>
        <w:rPr>
          <w:sz w:val="26"/>
          <w:szCs w:val="26"/>
        </w:rPr>
      </w:pPr>
      <w:r w:rsidRPr="00B67E65">
        <w:rPr>
          <w:sz w:val="26"/>
          <w:szCs w:val="26"/>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2747B" w:rsidRPr="00B67E65" w:rsidRDefault="00A2747B" w:rsidP="00A2747B">
      <w:pPr>
        <w:widowControl w:val="0"/>
        <w:autoSpaceDE w:val="0"/>
        <w:autoSpaceDN w:val="0"/>
        <w:adjustRightInd w:val="0"/>
        <w:ind w:firstLine="540"/>
        <w:jc w:val="both"/>
        <w:rPr>
          <w:sz w:val="26"/>
          <w:szCs w:val="26"/>
        </w:rPr>
      </w:pPr>
      <w:r w:rsidRPr="00B67E65">
        <w:rPr>
          <w:sz w:val="26"/>
          <w:szCs w:val="26"/>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2747B" w:rsidRDefault="00A2747B" w:rsidP="00A2747B">
      <w:pPr>
        <w:widowControl w:val="0"/>
        <w:autoSpaceDE w:val="0"/>
        <w:autoSpaceDN w:val="0"/>
        <w:adjustRightInd w:val="0"/>
        <w:ind w:firstLine="540"/>
        <w:jc w:val="both"/>
        <w:rPr>
          <w:sz w:val="26"/>
          <w:szCs w:val="26"/>
        </w:rPr>
      </w:pPr>
      <w:r>
        <w:rPr>
          <w:sz w:val="26"/>
          <w:szCs w:val="26"/>
        </w:rPr>
        <w:t xml:space="preserve">14. </w:t>
      </w:r>
      <w:proofErr w:type="gramStart"/>
      <w:r w:rsidR="00F552BC" w:rsidRPr="00B67E65">
        <w:rPr>
          <w:sz w:val="26"/>
          <w:szCs w:val="26"/>
        </w:rPr>
        <w:t xml:space="preserve">В случае непредставления или представления заведомо </w:t>
      </w:r>
      <w:r w:rsidR="00F552BC">
        <w:rPr>
          <w:sz w:val="26"/>
          <w:szCs w:val="26"/>
        </w:rPr>
        <w:t xml:space="preserve">неполных сведений, за исключением случаев, установленных федеральными законами, либо предоставления   заведомо  недостоверных   сведений  </w:t>
      </w:r>
      <w:r w:rsidR="00F552BC" w:rsidRPr="00B67E65">
        <w:rPr>
          <w:sz w:val="26"/>
          <w:szCs w:val="26"/>
        </w:rPr>
        <w:t xml:space="preserve"> о доходах, об имуществе и обязательствах имущественного характера</w:t>
      </w:r>
      <w:r w:rsidR="00F552BC">
        <w:rPr>
          <w:sz w:val="26"/>
          <w:szCs w:val="26"/>
        </w:rPr>
        <w:t xml:space="preserve"> </w:t>
      </w:r>
      <w:r w:rsidR="00F552BC" w:rsidRPr="00B67E65">
        <w:rPr>
          <w:sz w:val="26"/>
          <w:szCs w:val="26"/>
        </w:rPr>
        <w:t>гражданин не может быть назначен на должность муниципальной службы, а муниципальный служащий освобождается от должности или подвергается иным видам дисциплинарной ответственности в соответствии с законодательством Российской Федерации.</w:t>
      </w:r>
      <w:proofErr w:type="gramEnd"/>
    </w:p>
    <w:p w:rsidR="00A2747B" w:rsidRDefault="00A2747B" w:rsidP="00A2747B">
      <w:pPr>
        <w:tabs>
          <w:tab w:val="left" w:pos="2685"/>
        </w:tabs>
        <w:jc w:val="both"/>
        <w:rPr>
          <w:color w:val="212529"/>
          <w:sz w:val="26"/>
          <w:szCs w:val="26"/>
          <w:shd w:val="clear" w:color="auto" w:fill="FFFFFF"/>
        </w:rPr>
      </w:pPr>
      <w:r w:rsidRPr="00F9107C">
        <w:rPr>
          <w:sz w:val="26"/>
          <w:szCs w:val="26"/>
          <w:shd w:val="clear" w:color="auto" w:fill="FFFFFF"/>
        </w:rPr>
        <w:t xml:space="preserve">        15. </w:t>
      </w:r>
      <w:proofErr w:type="gramStart"/>
      <w:r w:rsidRPr="00F9107C">
        <w:rPr>
          <w:sz w:val="26"/>
          <w:szCs w:val="26"/>
          <w:shd w:val="clear" w:color="auto" w:fill="FFFFFF"/>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6" w:anchor="block_1303" w:history="1">
        <w:r w:rsidRPr="00F0578D">
          <w:rPr>
            <w:rStyle w:val="aa"/>
            <w:color w:val="auto"/>
            <w:sz w:val="26"/>
            <w:szCs w:val="26"/>
            <w:u w:val="none"/>
            <w:shd w:val="clear" w:color="auto" w:fill="FFFFFF"/>
          </w:rPr>
          <w:t>частями 3 - 6</w:t>
        </w:r>
        <w:proofErr w:type="gramEnd"/>
        <w:r w:rsidRPr="00F0578D">
          <w:rPr>
            <w:rStyle w:val="aa"/>
            <w:color w:val="auto"/>
            <w:sz w:val="26"/>
            <w:szCs w:val="26"/>
            <w:u w:val="none"/>
            <w:shd w:val="clear" w:color="auto" w:fill="FFFFFF"/>
          </w:rPr>
          <w:t xml:space="preserve"> статьи 13</w:t>
        </w:r>
      </w:hyperlink>
      <w:r w:rsidRPr="00F0578D">
        <w:rPr>
          <w:sz w:val="26"/>
          <w:szCs w:val="26"/>
          <w:shd w:val="clear" w:color="auto" w:fill="FFFFFF"/>
        </w:rPr>
        <w:t> Федерального закона от 25 декабря 2008 года №27</w:t>
      </w:r>
      <w:r w:rsidRPr="00F9107C">
        <w:rPr>
          <w:sz w:val="26"/>
          <w:szCs w:val="26"/>
          <w:shd w:val="clear" w:color="auto" w:fill="FFFFFF"/>
        </w:rPr>
        <w:t>3-ФЗ "О противодействии коррупции</w:t>
      </w:r>
      <w:r w:rsidRPr="00EC7563">
        <w:rPr>
          <w:color w:val="212529"/>
          <w:sz w:val="26"/>
          <w:szCs w:val="26"/>
          <w:shd w:val="clear" w:color="auto" w:fill="FFFFFF"/>
        </w:rPr>
        <w:t>".</w:t>
      </w:r>
    </w:p>
    <w:p w:rsidR="00E02837" w:rsidRDefault="00E02837" w:rsidP="00E02837">
      <w:pPr>
        <w:pStyle w:val="10"/>
        <w:shd w:val="clear" w:color="auto" w:fill="auto"/>
        <w:tabs>
          <w:tab w:val="left" w:pos="510"/>
        </w:tabs>
        <w:spacing w:before="0" w:after="0" w:line="240" w:lineRule="auto"/>
        <w:jc w:val="both"/>
        <w:rPr>
          <w:sz w:val="24"/>
          <w:szCs w:val="24"/>
        </w:rPr>
      </w:pPr>
    </w:p>
    <w:sectPr w:rsidR="00E02837" w:rsidSect="007B3FBC">
      <w:pgSz w:w="11907" w:h="16840" w:code="9"/>
      <w:pgMar w:top="567" w:right="851"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58F"/>
    <w:multiLevelType w:val="hybridMultilevel"/>
    <w:tmpl w:val="48DEE8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BFE0D52"/>
    <w:multiLevelType w:val="hybridMultilevel"/>
    <w:tmpl w:val="8708D1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B7217F"/>
    <w:multiLevelType w:val="hybridMultilevel"/>
    <w:tmpl w:val="95126796"/>
    <w:lvl w:ilvl="0" w:tplc="0419000F">
      <w:start w:val="1"/>
      <w:numFmt w:val="decimal"/>
      <w:lvlText w:val="%1."/>
      <w:lvlJc w:val="left"/>
      <w:pPr>
        <w:tabs>
          <w:tab w:val="num" w:pos="900"/>
        </w:tabs>
        <w:ind w:left="900" w:hanging="360"/>
      </w:p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2A930A83"/>
    <w:multiLevelType w:val="multilevel"/>
    <w:tmpl w:val="B9CEA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706366"/>
    <w:multiLevelType w:val="hybridMultilevel"/>
    <w:tmpl w:val="95126796"/>
    <w:lvl w:ilvl="0" w:tplc="0419000F">
      <w:start w:val="1"/>
      <w:numFmt w:val="decimal"/>
      <w:lvlText w:val="%1."/>
      <w:lvlJc w:val="left"/>
      <w:pPr>
        <w:tabs>
          <w:tab w:val="num" w:pos="900"/>
        </w:tabs>
        <w:ind w:left="900" w:hanging="360"/>
      </w:pPr>
    </w:lvl>
    <w:lvl w:ilvl="1" w:tplc="0419000F">
      <w:start w:val="1"/>
      <w:numFmt w:val="decimal"/>
      <w:lvlText w:val="%2."/>
      <w:lvlJc w:val="left"/>
      <w:pPr>
        <w:tabs>
          <w:tab w:val="num" w:pos="1620"/>
        </w:tabs>
        <w:ind w:left="1620" w:hanging="360"/>
      </w:p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33FA4DA7"/>
    <w:multiLevelType w:val="multilevel"/>
    <w:tmpl w:val="9716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9B48EB"/>
    <w:multiLevelType w:val="hybridMultilevel"/>
    <w:tmpl w:val="6CC413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CCC29E0"/>
    <w:multiLevelType w:val="hybridMultilevel"/>
    <w:tmpl w:val="4D66965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6FE31C2"/>
    <w:multiLevelType w:val="hybridMultilevel"/>
    <w:tmpl w:val="DB4221D0"/>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392C0A"/>
    <w:multiLevelType w:val="hybridMultilevel"/>
    <w:tmpl w:val="6846A326"/>
    <w:lvl w:ilvl="0" w:tplc="D83633D2">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3EF4195"/>
    <w:multiLevelType w:val="hybridMultilevel"/>
    <w:tmpl w:val="6ACCA2F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550E3380"/>
    <w:multiLevelType w:val="multilevel"/>
    <w:tmpl w:val="CCE2B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8301FE"/>
    <w:multiLevelType w:val="hybridMultilevel"/>
    <w:tmpl w:val="3BB2AC5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7246E92"/>
    <w:multiLevelType w:val="hybridMultilevel"/>
    <w:tmpl w:val="3E9C6E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BA36042"/>
    <w:multiLevelType w:val="hybridMultilevel"/>
    <w:tmpl w:val="19149E7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0"/>
  </w:num>
  <w:num w:numId="2">
    <w:abstractNumId w:val="7"/>
  </w:num>
  <w:num w:numId="3">
    <w:abstractNumId w:val="14"/>
  </w:num>
  <w:num w:numId="4">
    <w:abstractNumId w:val="12"/>
  </w:num>
  <w:num w:numId="5">
    <w:abstractNumId w:val="0"/>
  </w:num>
  <w:num w:numId="6">
    <w:abstractNumId w:val="6"/>
  </w:num>
  <w:num w:numId="7">
    <w:abstractNumId w:val="4"/>
  </w:num>
  <w:num w:numId="8">
    <w:abstractNumId w:val="2"/>
  </w:num>
  <w:num w:numId="9">
    <w:abstractNumId w:val="9"/>
  </w:num>
  <w:num w:numId="10">
    <w:abstractNumId w:val="13"/>
  </w:num>
  <w:num w:numId="11">
    <w:abstractNumId w:val="1"/>
  </w:num>
  <w:num w:numId="12">
    <w:abstractNumId w:val="8"/>
  </w:num>
  <w:num w:numId="13">
    <w:abstractNumId w:val="3"/>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94"/>
  <w:displayHorizontalDrawingGridEvery w:val="0"/>
  <w:displayVerticalDrawingGridEvery w:val="0"/>
  <w:doNotUseMarginsForDrawingGridOrigin/>
  <w:noPunctuationKerning/>
  <w:characterSpacingControl w:val="doNotCompress"/>
  <w:compat/>
  <w:rsids>
    <w:rsidRoot w:val="00373C3C"/>
    <w:rsid w:val="000200C9"/>
    <w:rsid w:val="0003174F"/>
    <w:rsid w:val="0003652C"/>
    <w:rsid w:val="00060318"/>
    <w:rsid w:val="00073A62"/>
    <w:rsid w:val="00075D7A"/>
    <w:rsid w:val="000769B6"/>
    <w:rsid w:val="00081DBE"/>
    <w:rsid w:val="00084467"/>
    <w:rsid w:val="00092674"/>
    <w:rsid w:val="00093957"/>
    <w:rsid w:val="00097576"/>
    <w:rsid w:val="000A320A"/>
    <w:rsid w:val="000C79A4"/>
    <w:rsid w:val="000D5A19"/>
    <w:rsid w:val="000E229F"/>
    <w:rsid w:val="000F101D"/>
    <w:rsid w:val="000F4E4D"/>
    <w:rsid w:val="00117318"/>
    <w:rsid w:val="00121B17"/>
    <w:rsid w:val="0012750E"/>
    <w:rsid w:val="001656CD"/>
    <w:rsid w:val="001724BD"/>
    <w:rsid w:val="0017447A"/>
    <w:rsid w:val="00180E1C"/>
    <w:rsid w:val="00182717"/>
    <w:rsid w:val="00183F40"/>
    <w:rsid w:val="00187D55"/>
    <w:rsid w:val="001A0EAC"/>
    <w:rsid w:val="001B693A"/>
    <w:rsid w:val="001D07D5"/>
    <w:rsid w:val="001D1678"/>
    <w:rsid w:val="001D301A"/>
    <w:rsid w:val="001D35AD"/>
    <w:rsid w:val="001D3B30"/>
    <w:rsid w:val="001F40F5"/>
    <w:rsid w:val="00201AD7"/>
    <w:rsid w:val="00210053"/>
    <w:rsid w:val="00217B59"/>
    <w:rsid w:val="002229B1"/>
    <w:rsid w:val="002251BD"/>
    <w:rsid w:val="00235C49"/>
    <w:rsid w:val="002436A1"/>
    <w:rsid w:val="00244349"/>
    <w:rsid w:val="00247E78"/>
    <w:rsid w:val="00253A64"/>
    <w:rsid w:val="00256720"/>
    <w:rsid w:val="00264A5B"/>
    <w:rsid w:val="00265C78"/>
    <w:rsid w:val="00266230"/>
    <w:rsid w:val="00275637"/>
    <w:rsid w:val="0029535C"/>
    <w:rsid w:val="002A740E"/>
    <w:rsid w:val="002B0C21"/>
    <w:rsid w:val="002B1B26"/>
    <w:rsid w:val="002B36B3"/>
    <w:rsid w:val="002C6FCE"/>
    <w:rsid w:val="002D2547"/>
    <w:rsid w:val="002D3A56"/>
    <w:rsid w:val="002E2367"/>
    <w:rsid w:val="002F36AC"/>
    <w:rsid w:val="00310A1A"/>
    <w:rsid w:val="00312DBA"/>
    <w:rsid w:val="003175A2"/>
    <w:rsid w:val="003259CF"/>
    <w:rsid w:val="00331831"/>
    <w:rsid w:val="003342E7"/>
    <w:rsid w:val="00343086"/>
    <w:rsid w:val="00355C1C"/>
    <w:rsid w:val="0036478E"/>
    <w:rsid w:val="00364DD3"/>
    <w:rsid w:val="00373C3C"/>
    <w:rsid w:val="00386074"/>
    <w:rsid w:val="003926CF"/>
    <w:rsid w:val="00393524"/>
    <w:rsid w:val="003B3FBE"/>
    <w:rsid w:val="003C0F57"/>
    <w:rsid w:val="003C2BA8"/>
    <w:rsid w:val="003C5265"/>
    <w:rsid w:val="003E5D37"/>
    <w:rsid w:val="00407F74"/>
    <w:rsid w:val="0041188C"/>
    <w:rsid w:val="00426E4D"/>
    <w:rsid w:val="00427E64"/>
    <w:rsid w:val="004331ED"/>
    <w:rsid w:val="004409EF"/>
    <w:rsid w:val="004427C9"/>
    <w:rsid w:val="004A2037"/>
    <w:rsid w:val="004A46D0"/>
    <w:rsid w:val="004A5598"/>
    <w:rsid w:val="004B07EA"/>
    <w:rsid w:val="004B44B5"/>
    <w:rsid w:val="004B54D2"/>
    <w:rsid w:val="004B5D1D"/>
    <w:rsid w:val="004B7F97"/>
    <w:rsid w:val="004B7FE5"/>
    <w:rsid w:val="004D6063"/>
    <w:rsid w:val="004D6737"/>
    <w:rsid w:val="004D6B32"/>
    <w:rsid w:val="004E20B7"/>
    <w:rsid w:val="004F7864"/>
    <w:rsid w:val="0050256B"/>
    <w:rsid w:val="00513092"/>
    <w:rsid w:val="0052377C"/>
    <w:rsid w:val="00523A9B"/>
    <w:rsid w:val="005250BE"/>
    <w:rsid w:val="0052769A"/>
    <w:rsid w:val="00530C1F"/>
    <w:rsid w:val="00540DBF"/>
    <w:rsid w:val="00543681"/>
    <w:rsid w:val="0057129F"/>
    <w:rsid w:val="00575F6F"/>
    <w:rsid w:val="00577A1D"/>
    <w:rsid w:val="005A104E"/>
    <w:rsid w:val="005A160B"/>
    <w:rsid w:val="005B6A81"/>
    <w:rsid w:val="005C4CF1"/>
    <w:rsid w:val="005C648C"/>
    <w:rsid w:val="005D36D6"/>
    <w:rsid w:val="005D63F4"/>
    <w:rsid w:val="005F02BF"/>
    <w:rsid w:val="005F4145"/>
    <w:rsid w:val="00600432"/>
    <w:rsid w:val="00602265"/>
    <w:rsid w:val="0060337A"/>
    <w:rsid w:val="00610E0E"/>
    <w:rsid w:val="00614C02"/>
    <w:rsid w:val="00615388"/>
    <w:rsid w:val="00620B37"/>
    <w:rsid w:val="0062718B"/>
    <w:rsid w:val="00633094"/>
    <w:rsid w:val="0063571E"/>
    <w:rsid w:val="00644AC9"/>
    <w:rsid w:val="00645B3C"/>
    <w:rsid w:val="00646049"/>
    <w:rsid w:val="00680112"/>
    <w:rsid w:val="0068569E"/>
    <w:rsid w:val="006C31C7"/>
    <w:rsid w:val="006D1851"/>
    <w:rsid w:val="006D5378"/>
    <w:rsid w:val="006E0980"/>
    <w:rsid w:val="006E0DC2"/>
    <w:rsid w:val="006F014F"/>
    <w:rsid w:val="00704E41"/>
    <w:rsid w:val="00715F64"/>
    <w:rsid w:val="00731D7F"/>
    <w:rsid w:val="007422F4"/>
    <w:rsid w:val="007535BC"/>
    <w:rsid w:val="00753F87"/>
    <w:rsid w:val="00756DA9"/>
    <w:rsid w:val="00760B96"/>
    <w:rsid w:val="00770656"/>
    <w:rsid w:val="00786C0F"/>
    <w:rsid w:val="00791200"/>
    <w:rsid w:val="0079208E"/>
    <w:rsid w:val="007A08DA"/>
    <w:rsid w:val="007A3170"/>
    <w:rsid w:val="007A3CB9"/>
    <w:rsid w:val="007B07AF"/>
    <w:rsid w:val="007B3FBC"/>
    <w:rsid w:val="007C0BB6"/>
    <w:rsid w:val="007D331C"/>
    <w:rsid w:val="007E7493"/>
    <w:rsid w:val="00800600"/>
    <w:rsid w:val="00800E44"/>
    <w:rsid w:val="00802FFC"/>
    <w:rsid w:val="0080521F"/>
    <w:rsid w:val="00807788"/>
    <w:rsid w:val="008113D7"/>
    <w:rsid w:val="0081167A"/>
    <w:rsid w:val="0082470D"/>
    <w:rsid w:val="00831F20"/>
    <w:rsid w:val="00836304"/>
    <w:rsid w:val="00836BA4"/>
    <w:rsid w:val="0084636D"/>
    <w:rsid w:val="00874AE7"/>
    <w:rsid w:val="00880811"/>
    <w:rsid w:val="00882D5B"/>
    <w:rsid w:val="008942C8"/>
    <w:rsid w:val="008B039A"/>
    <w:rsid w:val="008B7951"/>
    <w:rsid w:val="008C7CFC"/>
    <w:rsid w:val="008D11AE"/>
    <w:rsid w:val="008D1C85"/>
    <w:rsid w:val="008D1D03"/>
    <w:rsid w:val="008D245B"/>
    <w:rsid w:val="008E0B35"/>
    <w:rsid w:val="00900D35"/>
    <w:rsid w:val="00910F21"/>
    <w:rsid w:val="00911D3A"/>
    <w:rsid w:val="00913BC6"/>
    <w:rsid w:val="00927EE4"/>
    <w:rsid w:val="00933A45"/>
    <w:rsid w:val="0093727F"/>
    <w:rsid w:val="009465F0"/>
    <w:rsid w:val="009577E6"/>
    <w:rsid w:val="0098118F"/>
    <w:rsid w:val="009935C5"/>
    <w:rsid w:val="009961E4"/>
    <w:rsid w:val="009A3F52"/>
    <w:rsid w:val="009A5489"/>
    <w:rsid w:val="009B0A51"/>
    <w:rsid w:val="009B465E"/>
    <w:rsid w:val="009B7F21"/>
    <w:rsid w:val="009C1F68"/>
    <w:rsid w:val="009C6B69"/>
    <w:rsid w:val="009D021A"/>
    <w:rsid w:val="009D3AD3"/>
    <w:rsid w:val="00A04D05"/>
    <w:rsid w:val="00A235C0"/>
    <w:rsid w:val="00A2747B"/>
    <w:rsid w:val="00A33B18"/>
    <w:rsid w:val="00A43596"/>
    <w:rsid w:val="00A47383"/>
    <w:rsid w:val="00A602E6"/>
    <w:rsid w:val="00A62B5F"/>
    <w:rsid w:val="00A641AA"/>
    <w:rsid w:val="00A64F5A"/>
    <w:rsid w:val="00A65604"/>
    <w:rsid w:val="00A73200"/>
    <w:rsid w:val="00A75F1C"/>
    <w:rsid w:val="00A77897"/>
    <w:rsid w:val="00A954C4"/>
    <w:rsid w:val="00AA25EF"/>
    <w:rsid w:val="00AA3A4B"/>
    <w:rsid w:val="00AA3CB8"/>
    <w:rsid w:val="00AA480F"/>
    <w:rsid w:val="00AB0309"/>
    <w:rsid w:val="00AB1CB2"/>
    <w:rsid w:val="00AB360A"/>
    <w:rsid w:val="00AB3A74"/>
    <w:rsid w:val="00AD001C"/>
    <w:rsid w:val="00AD4119"/>
    <w:rsid w:val="00AD4C8D"/>
    <w:rsid w:val="00AE3E34"/>
    <w:rsid w:val="00AF1CCC"/>
    <w:rsid w:val="00AF5435"/>
    <w:rsid w:val="00B1129B"/>
    <w:rsid w:val="00B173E8"/>
    <w:rsid w:val="00B3072D"/>
    <w:rsid w:val="00B310EF"/>
    <w:rsid w:val="00B45F64"/>
    <w:rsid w:val="00B53FEA"/>
    <w:rsid w:val="00B57F92"/>
    <w:rsid w:val="00B73365"/>
    <w:rsid w:val="00B85053"/>
    <w:rsid w:val="00BA2627"/>
    <w:rsid w:val="00BD0EDD"/>
    <w:rsid w:val="00BD20AA"/>
    <w:rsid w:val="00BD4C61"/>
    <w:rsid w:val="00BD4DF0"/>
    <w:rsid w:val="00BD610B"/>
    <w:rsid w:val="00BD7839"/>
    <w:rsid w:val="00BE6BFB"/>
    <w:rsid w:val="00BF4537"/>
    <w:rsid w:val="00C008DA"/>
    <w:rsid w:val="00C05B19"/>
    <w:rsid w:val="00C12547"/>
    <w:rsid w:val="00C16733"/>
    <w:rsid w:val="00C32CEC"/>
    <w:rsid w:val="00C45C93"/>
    <w:rsid w:val="00C508CB"/>
    <w:rsid w:val="00C64D2E"/>
    <w:rsid w:val="00C810F9"/>
    <w:rsid w:val="00C821AC"/>
    <w:rsid w:val="00C8590C"/>
    <w:rsid w:val="00C90B75"/>
    <w:rsid w:val="00C978C1"/>
    <w:rsid w:val="00CA7451"/>
    <w:rsid w:val="00CC358E"/>
    <w:rsid w:val="00CD4BBD"/>
    <w:rsid w:val="00CE4190"/>
    <w:rsid w:val="00CE4BA8"/>
    <w:rsid w:val="00CF432A"/>
    <w:rsid w:val="00CF7265"/>
    <w:rsid w:val="00D03129"/>
    <w:rsid w:val="00D2251E"/>
    <w:rsid w:val="00D24B05"/>
    <w:rsid w:val="00D31F04"/>
    <w:rsid w:val="00D350DA"/>
    <w:rsid w:val="00D379C8"/>
    <w:rsid w:val="00D46419"/>
    <w:rsid w:val="00D5383E"/>
    <w:rsid w:val="00D65948"/>
    <w:rsid w:val="00D67668"/>
    <w:rsid w:val="00D7482F"/>
    <w:rsid w:val="00D90493"/>
    <w:rsid w:val="00D91DA2"/>
    <w:rsid w:val="00DA333F"/>
    <w:rsid w:val="00DB3CE9"/>
    <w:rsid w:val="00DB5D9E"/>
    <w:rsid w:val="00DC772E"/>
    <w:rsid w:val="00DD5FF6"/>
    <w:rsid w:val="00DE1CF3"/>
    <w:rsid w:val="00DF4C92"/>
    <w:rsid w:val="00E02837"/>
    <w:rsid w:val="00E30D22"/>
    <w:rsid w:val="00E32616"/>
    <w:rsid w:val="00E451FA"/>
    <w:rsid w:val="00E45BC6"/>
    <w:rsid w:val="00E460D0"/>
    <w:rsid w:val="00E56ED2"/>
    <w:rsid w:val="00E6448E"/>
    <w:rsid w:val="00E665B1"/>
    <w:rsid w:val="00E73CDA"/>
    <w:rsid w:val="00E82C8D"/>
    <w:rsid w:val="00E83322"/>
    <w:rsid w:val="00E95B15"/>
    <w:rsid w:val="00EA4BC7"/>
    <w:rsid w:val="00EC3791"/>
    <w:rsid w:val="00EC55D2"/>
    <w:rsid w:val="00EC6296"/>
    <w:rsid w:val="00ED34A0"/>
    <w:rsid w:val="00EE039D"/>
    <w:rsid w:val="00EF28CD"/>
    <w:rsid w:val="00F02F3E"/>
    <w:rsid w:val="00F03301"/>
    <w:rsid w:val="00F0479F"/>
    <w:rsid w:val="00F0578D"/>
    <w:rsid w:val="00F10543"/>
    <w:rsid w:val="00F109CD"/>
    <w:rsid w:val="00F20903"/>
    <w:rsid w:val="00F23B01"/>
    <w:rsid w:val="00F3138B"/>
    <w:rsid w:val="00F47A3F"/>
    <w:rsid w:val="00F52734"/>
    <w:rsid w:val="00F552BC"/>
    <w:rsid w:val="00F55EFA"/>
    <w:rsid w:val="00F56A4A"/>
    <w:rsid w:val="00F7405A"/>
    <w:rsid w:val="00F746CD"/>
    <w:rsid w:val="00F779D6"/>
    <w:rsid w:val="00F81098"/>
    <w:rsid w:val="00F9089F"/>
    <w:rsid w:val="00F9107C"/>
    <w:rsid w:val="00F96D3C"/>
    <w:rsid w:val="00FA24A3"/>
    <w:rsid w:val="00FA26C7"/>
    <w:rsid w:val="00FB1366"/>
    <w:rsid w:val="00FB1964"/>
    <w:rsid w:val="00FB1F1B"/>
    <w:rsid w:val="00FB3885"/>
    <w:rsid w:val="00FB42A4"/>
    <w:rsid w:val="00FB5407"/>
    <w:rsid w:val="00FB556E"/>
    <w:rsid w:val="00FC7AED"/>
    <w:rsid w:val="00FE474F"/>
    <w:rsid w:val="00FE4B26"/>
    <w:rsid w:val="00FF29B7"/>
    <w:rsid w:val="00FF5B76"/>
    <w:rsid w:val="00FF7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8C"/>
  </w:style>
  <w:style w:type="paragraph" w:styleId="1">
    <w:name w:val="heading 1"/>
    <w:basedOn w:val="a"/>
    <w:next w:val="a"/>
    <w:qFormat/>
    <w:rsid w:val="0041188C"/>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188C"/>
    <w:rPr>
      <w:sz w:val="24"/>
    </w:rPr>
  </w:style>
  <w:style w:type="paragraph" w:styleId="a5">
    <w:name w:val="Body Text Indent"/>
    <w:basedOn w:val="a"/>
    <w:rsid w:val="0041188C"/>
    <w:pPr>
      <w:ind w:left="540"/>
    </w:pPr>
    <w:rPr>
      <w:sz w:val="24"/>
    </w:rPr>
  </w:style>
  <w:style w:type="paragraph" w:styleId="a6">
    <w:name w:val="Balloon Text"/>
    <w:basedOn w:val="a"/>
    <w:semiHidden/>
    <w:rsid w:val="009D3AD3"/>
    <w:rPr>
      <w:rFonts w:ascii="Tahoma" w:hAnsi="Tahoma" w:cs="Tahoma"/>
      <w:sz w:val="16"/>
      <w:szCs w:val="16"/>
    </w:rPr>
  </w:style>
  <w:style w:type="table" w:styleId="a7">
    <w:name w:val="Table Grid"/>
    <w:basedOn w:val="a1"/>
    <w:rsid w:val="001F4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D5383E"/>
    <w:rPr>
      <w:rFonts w:ascii="Calibri" w:eastAsia="Calibri" w:hAnsi="Calibri"/>
      <w:sz w:val="22"/>
      <w:szCs w:val="22"/>
      <w:lang w:eastAsia="en-US"/>
    </w:rPr>
  </w:style>
  <w:style w:type="character" w:customStyle="1" w:styleId="a9">
    <w:name w:val="Основной текст_"/>
    <w:basedOn w:val="a0"/>
    <w:link w:val="10"/>
    <w:rsid w:val="002B1B26"/>
    <w:rPr>
      <w:sz w:val="25"/>
      <w:szCs w:val="25"/>
      <w:shd w:val="clear" w:color="auto" w:fill="FFFFFF"/>
    </w:rPr>
  </w:style>
  <w:style w:type="paragraph" w:customStyle="1" w:styleId="10">
    <w:name w:val="Основной текст1"/>
    <w:basedOn w:val="a"/>
    <w:link w:val="a9"/>
    <w:rsid w:val="002B1B26"/>
    <w:pPr>
      <w:widowControl w:val="0"/>
      <w:shd w:val="clear" w:color="auto" w:fill="FFFFFF"/>
      <w:spacing w:before="600" w:after="60" w:line="0" w:lineRule="atLeast"/>
    </w:pPr>
    <w:rPr>
      <w:sz w:val="25"/>
      <w:szCs w:val="25"/>
    </w:rPr>
  </w:style>
  <w:style w:type="paragraph" w:customStyle="1" w:styleId="2">
    <w:name w:val="Основной текст2"/>
    <w:basedOn w:val="a"/>
    <w:rsid w:val="002B1B26"/>
    <w:pPr>
      <w:widowControl w:val="0"/>
      <w:shd w:val="clear" w:color="auto" w:fill="FFFFFF"/>
      <w:spacing w:before="360" w:after="720" w:line="326" w:lineRule="exact"/>
      <w:jc w:val="center"/>
    </w:pPr>
    <w:rPr>
      <w:spacing w:val="3"/>
      <w:sz w:val="25"/>
      <w:szCs w:val="25"/>
    </w:rPr>
  </w:style>
  <w:style w:type="character" w:customStyle="1" w:styleId="20">
    <w:name w:val="Основной текст (2)_"/>
    <w:basedOn w:val="a0"/>
    <w:link w:val="21"/>
    <w:uiPriority w:val="99"/>
    <w:locked/>
    <w:rsid w:val="000A320A"/>
    <w:rPr>
      <w:b/>
      <w:bCs/>
      <w:spacing w:val="14"/>
      <w:sz w:val="23"/>
      <w:szCs w:val="23"/>
      <w:shd w:val="clear" w:color="auto" w:fill="FFFFFF"/>
    </w:rPr>
  </w:style>
  <w:style w:type="paragraph" w:customStyle="1" w:styleId="21">
    <w:name w:val="Основной текст (2)"/>
    <w:basedOn w:val="a"/>
    <w:link w:val="20"/>
    <w:uiPriority w:val="99"/>
    <w:rsid w:val="000A320A"/>
    <w:pPr>
      <w:widowControl w:val="0"/>
      <w:shd w:val="clear" w:color="auto" w:fill="FFFFFF"/>
      <w:autoSpaceDE w:val="0"/>
      <w:autoSpaceDN w:val="0"/>
      <w:adjustRightInd w:val="0"/>
      <w:spacing w:before="600" w:after="60" w:line="240" w:lineRule="atLeast"/>
      <w:jc w:val="center"/>
    </w:pPr>
    <w:rPr>
      <w:b/>
      <w:bCs/>
      <w:spacing w:val="14"/>
      <w:sz w:val="23"/>
      <w:szCs w:val="23"/>
    </w:rPr>
  </w:style>
  <w:style w:type="character" w:customStyle="1" w:styleId="a4">
    <w:name w:val="Основной текст Знак"/>
    <w:basedOn w:val="a0"/>
    <w:link w:val="a3"/>
    <w:locked/>
    <w:rsid w:val="000A320A"/>
    <w:rPr>
      <w:sz w:val="24"/>
    </w:rPr>
  </w:style>
  <w:style w:type="character" w:styleId="aa">
    <w:name w:val="Hyperlink"/>
    <w:basedOn w:val="a0"/>
    <w:uiPriority w:val="99"/>
    <w:unhideWhenUsed/>
    <w:rsid w:val="000A320A"/>
    <w:rPr>
      <w:color w:val="0000FF"/>
      <w:u w:val="single"/>
    </w:rPr>
  </w:style>
  <w:style w:type="paragraph" w:styleId="ab">
    <w:name w:val="List Paragraph"/>
    <w:basedOn w:val="a"/>
    <w:uiPriority w:val="34"/>
    <w:qFormat/>
    <w:rsid w:val="00E02837"/>
    <w:pPr>
      <w:ind w:left="720"/>
      <w:contextualSpacing/>
    </w:pPr>
  </w:style>
  <w:style w:type="paragraph" w:customStyle="1" w:styleId="ConsPlusNormal">
    <w:name w:val="ConsPlusNormal"/>
    <w:rsid w:val="00A2747B"/>
    <w:pPr>
      <w:widowControl w:val="0"/>
      <w:autoSpaceDE w:val="0"/>
      <w:autoSpaceDN w:val="0"/>
      <w:adjustRightInd w:val="0"/>
      <w:ind w:firstLine="720"/>
    </w:pPr>
    <w:rPr>
      <w:rFonts w:ascii="Arial" w:hAnsi="Arial" w:cs="Arial"/>
    </w:rPr>
  </w:style>
  <w:style w:type="paragraph" w:styleId="ac">
    <w:name w:val="Normal (Web)"/>
    <w:basedOn w:val="a"/>
    <w:uiPriority w:val="99"/>
    <w:semiHidden/>
    <w:unhideWhenUsed/>
    <w:rsid w:val="00A2747B"/>
    <w:pPr>
      <w:spacing w:before="100" w:beforeAutospacing="1" w:after="100" w:afterAutospacing="1"/>
    </w:pPr>
    <w:rPr>
      <w:sz w:val="24"/>
      <w:szCs w:val="24"/>
    </w:rPr>
  </w:style>
  <w:style w:type="paragraph" w:styleId="ad">
    <w:name w:val="Title"/>
    <w:basedOn w:val="a"/>
    <w:next w:val="a"/>
    <w:link w:val="ae"/>
    <w:qFormat/>
    <w:rsid w:val="007B3FBC"/>
    <w:pPr>
      <w:spacing w:before="240" w:after="60"/>
      <w:jc w:val="center"/>
      <w:outlineLvl w:val="0"/>
    </w:pPr>
    <w:rPr>
      <w:rFonts w:ascii="Cambria" w:hAnsi="Cambria"/>
      <w:b/>
      <w:bCs/>
      <w:kern w:val="28"/>
      <w:sz w:val="32"/>
      <w:szCs w:val="32"/>
    </w:rPr>
  </w:style>
  <w:style w:type="character" w:customStyle="1" w:styleId="ae">
    <w:name w:val="Название Знак"/>
    <w:basedOn w:val="a0"/>
    <w:link w:val="ad"/>
    <w:rsid w:val="007B3FBC"/>
    <w:rPr>
      <w:rFonts w:ascii="Cambria" w:hAnsi="Cambria"/>
      <w:b/>
      <w:bCs/>
      <w:kern w:val="28"/>
      <w:sz w:val="32"/>
      <w:szCs w:val="32"/>
    </w:rPr>
  </w:style>
  <w:style w:type="character" w:customStyle="1" w:styleId="2318">
    <w:name w:val="2318"/>
    <w:aliases w:val="bqiaagaaeyqcaaagiaiaaapabqaabegfaaaaaaaaaaaaaaaaaaaaaaaaaaaaaaaaaaaaaaaaaaaaaaaaaaaaaaaaaaaaaaaaaaaaaaaaaaaaaaaaaaaaaaaaaaaaaaaaaaaaaaaaaaaaaaaaaaaaaaaaaaaaaaaaaaaaaaaaaaaaaaaaaaaaaaaaaaaaaaaaaaaaaaaaaaaaaaaaaaaaaaaaaaaaaaaaaaaaaaaa"/>
    <w:basedOn w:val="a0"/>
    <w:rsid w:val="007B3FBC"/>
  </w:style>
</w:styles>
</file>

<file path=word/webSettings.xml><?xml version="1.0" encoding="utf-8"?>
<w:webSettings xmlns:r="http://schemas.openxmlformats.org/officeDocument/2006/relationships" xmlns:w="http://schemas.openxmlformats.org/wordprocessingml/2006/main">
  <w:divs>
    <w:div w:id="200285869">
      <w:bodyDiv w:val="1"/>
      <w:marLeft w:val="0"/>
      <w:marRight w:val="0"/>
      <w:marTop w:val="0"/>
      <w:marBottom w:val="0"/>
      <w:divBdr>
        <w:top w:val="none" w:sz="0" w:space="0" w:color="auto"/>
        <w:left w:val="none" w:sz="0" w:space="0" w:color="auto"/>
        <w:bottom w:val="none" w:sz="0" w:space="0" w:color="auto"/>
        <w:right w:val="none" w:sz="0" w:space="0" w:color="auto"/>
      </w:divBdr>
    </w:div>
    <w:div w:id="349575116">
      <w:bodyDiv w:val="1"/>
      <w:marLeft w:val="0"/>
      <w:marRight w:val="0"/>
      <w:marTop w:val="0"/>
      <w:marBottom w:val="0"/>
      <w:divBdr>
        <w:top w:val="none" w:sz="0" w:space="0" w:color="auto"/>
        <w:left w:val="none" w:sz="0" w:space="0" w:color="auto"/>
        <w:bottom w:val="none" w:sz="0" w:space="0" w:color="auto"/>
        <w:right w:val="none" w:sz="0" w:space="0" w:color="auto"/>
      </w:divBdr>
    </w:div>
    <w:div w:id="629282489">
      <w:bodyDiv w:val="1"/>
      <w:marLeft w:val="0"/>
      <w:marRight w:val="0"/>
      <w:marTop w:val="0"/>
      <w:marBottom w:val="0"/>
      <w:divBdr>
        <w:top w:val="none" w:sz="0" w:space="0" w:color="auto"/>
        <w:left w:val="none" w:sz="0" w:space="0" w:color="auto"/>
        <w:bottom w:val="none" w:sz="0" w:space="0" w:color="auto"/>
        <w:right w:val="none" w:sz="0" w:space="0" w:color="auto"/>
      </w:divBdr>
    </w:div>
    <w:div w:id="776799715">
      <w:bodyDiv w:val="1"/>
      <w:marLeft w:val="0"/>
      <w:marRight w:val="0"/>
      <w:marTop w:val="0"/>
      <w:marBottom w:val="0"/>
      <w:divBdr>
        <w:top w:val="none" w:sz="0" w:space="0" w:color="auto"/>
        <w:left w:val="none" w:sz="0" w:space="0" w:color="auto"/>
        <w:bottom w:val="none" w:sz="0" w:space="0" w:color="auto"/>
        <w:right w:val="none" w:sz="0" w:space="0" w:color="auto"/>
      </w:divBdr>
    </w:div>
    <w:div w:id="1643077017">
      <w:bodyDiv w:val="1"/>
      <w:marLeft w:val="0"/>
      <w:marRight w:val="0"/>
      <w:marTop w:val="0"/>
      <w:marBottom w:val="0"/>
      <w:divBdr>
        <w:top w:val="none" w:sz="0" w:space="0" w:color="auto"/>
        <w:left w:val="none" w:sz="0" w:space="0" w:color="auto"/>
        <w:bottom w:val="none" w:sz="0" w:space="0" w:color="auto"/>
        <w:right w:val="none" w:sz="0" w:space="0" w:color="auto"/>
      </w:divBdr>
    </w:div>
    <w:div w:id="1818567370">
      <w:bodyDiv w:val="1"/>
      <w:marLeft w:val="0"/>
      <w:marRight w:val="0"/>
      <w:marTop w:val="0"/>
      <w:marBottom w:val="0"/>
      <w:divBdr>
        <w:top w:val="none" w:sz="0" w:space="0" w:color="auto"/>
        <w:left w:val="none" w:sz="0" w:space="0" w:color="auto"/>
        <w:bottom w:val="none" w:sz="0" w:space="0" w:color="auto"/>
        <w:right w:val="none" w:sz="0" w:space="0" w:color="auto"/>
      </w:divBdr>
    </w:div>
    <w:div w:id="18432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4B57973C8C4DBDE19DC30DF2DC428083FD368BC3B94B9F37B0C1AC930F998214355CB989195D5C54q3E" TargetMode="External"/><Relationship Id="rId13" Type="http://schemas.openxmlformats.org/officeDocument/2006/relationships/hyperlink" Target="consultantplus://offline/ref=E2968DB183E812FD5F22C77AEBA5805F52EE201742461087EE06684CB5C71E785F6FDD722602E1A9t0u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164B57973C8C4DBDE19DC30DF2DC428083FD368BC3B94B9F37B0C1AC930F998214355CB989195D5C54q3E" TargetMode="External"/><Relationship Id="rId12" Type="http://schemas.openxmlformats.org/officeDocument/2006/relationships/hyperlink" Target="consultantplus://offline/ref=E2968DB183E812FD5F22C77AEBA5805F52E12512434F1087EE06684CB5C71E785F6FDD722602E5A9t0u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garant.ru/12164203/4d6cc5b8235f826b2c67847b967f8695/" TargetMode="External"/><Relationship Id="rId1" Type="http://schemas.openxmlformats.org/officeDocument/2006/relationships/customXml" Target="../customXml/item1.xml"/><Relationship Id="rId6" Type="http://schemas.openxmlformats.org/officeDocument/2006/relationships/hyperlink" Target="consultantplus://offline/ref=164B57973C8C4DBDE19DC30DF2DC428083FD368BC3B94B9F37B0C1AC930F998214355CB989195D5C54q3E" TargetMode="External"/><Relationship Id="rId11" Type="http://schemas.openxmlformats.org/officeDocument/2006/relationships/hyperlink" Target="consultantplus://offline/ref=D7498ED49E3826C4F2DEA95F9AC580C4FC43D263C8A1DE280D69F142739558E34881AE25BA1E98D1HCt9E" TargetMode="External"/><Relationship Id="rId5" Type="http://schemas.openxmlformats.org/officeDocument/2006/relationships/webSettings" Target="webSettings.xml"/><Relationship Id="rId15" Type="http://schemas.openxmlformats.org/officeDocument/2006/relationships/hyperlink" Target="consultantplus://offline/ref=E2968DB183E812FD5F22C77AEBA5805F52E12512434F1087EE06684CB5C71E785F6FDD722602E3AAt0u7E" TargetMode="External"/><Relationship Id="rId10" Type="http://schemas.openxmlformats.org/officeDocument/2006/relationships/hyperlink" Target="consultantplus://offline/ref=D7498ED49E3826C4F2DEA95F9AC580C4FC4CD766C9A8DE280D69F142739558E34881AE25BA1E9AD3HCtDE" TargetMode="External"/><Relationship Id="rId4" Type="http://schemas.openxmlformats.org/officeDocument/2006/relationships/settings" Target="settings.xml"/><Relationship Id="rId9" Type="http://schemas.openxmlformats.org/officeDocument/2006/relationships/hyperlink" Target="consultantplus://offline/ref=46302D2A2BF6AE816116D65FBBA9C789F6820368DEDEE8409D00359EA1C6D9685DBD89A10EFFEF5C9D12469A234087412BFA07F07D257547g8FAF" TargetMode="External"/><Relationship Id="rId14" Type="http://schemas.openxmlformats.org/officeDocument/2006/relationships/hyperlink" Target="consultantplus://offline/ref=E2968DB183E812FD5F22C77AEBA5805F52E12512434F1087EE06684CB5C71E785F6FDD722602E5A9t0u9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5;&#1080;&#1089;&#1100;&#1084;&#1086;%20&#1086;&#1090;%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8AD3-0887-43B0-A9E3-7F28C08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от администрации.dot</Template>
  <TotalTime>250</TotalTime>
  <Pages>4</Pages>
  <Words>2138</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dc:creator>
  <cp:lastModifiedBy>Юрист спец</cp:lastModifiedBy>
  <cp:revision>35</cp:revision>
  <cp:lastPrinted>2025-12-09T08:32:00Z</cp:lastPrinted>
  <dcterms:created xsi:type="dcterms:W3CDTF">2024-07-29T06:23:00Z</dcterms:created>
  <dcterms:modified xsi:type="dcterms:W3CDTF">2025-12-17T05:01:00Z</dcterms:modified>
</cp:coreProperties>
</file>